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90AF2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1E6B22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44208A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261B55">
        <w:rPr>
          <w:rFonts w:ascii="Times New Roman" w:hAnsi="Times New Roman" w:cs="Times New Roman"/>
          <w:sz w:val="25"/>
          <w:szCs w:val="25"/>
        </w:rPr>
        <w:t>Устройство и оборудование сцены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09640A" w:rsidRPr="0009640A">
        <w:rPr>
          <w:rFonts w:ascii="Times New Roman" w:hAnsi="Times New Roman" w:cs="Times New Roman"/>
          <w:sz w:val="25"/>
          <w:szCs w:val="25"/>
        </w:rPr>
        <w:t>Годунов С.В.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261B55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261B55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1E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1E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B22" w:rsidTr="001E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B22" w:rsidTr="001E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2" w:rsidRDefault="001E6B22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2" w:rsidRDefault="001E6B22" w:rsidP="001E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22" w:rsidRDefault="001E6B22" w:rsidP="001E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79092D">
        <w:rPr>
          <w:rFonts w:ascii="Times New Roman" w:hAnsi="Times New Roman" w:cs="Times New Roman"/>
        </w:rPr>
        <w:t xml:space="preserve"> 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9640A"/>
    <w:rsid w:val="001E6B22"/>
    <w:rsid w:val="00261B55"/>
    <w:rsid w:val="0044208A"/>
    <w:rsid w:val="004558B0"/>
    <w:rsid w:val="004C7E44"/>
    <w:rsid w:val="0060407B"/>
    <w:rsid w:val="006E6A98"/>
    <w:rsid w:val="0079092D"/>
    <w:rsid w:val="0082748E"/>
    <w:rsid w:val="00AD0DDA"/>
    <w:rsid w:val="00B34F94"/>
    <w:rsid w:val="00C645C7"/>
    <w:rsid w:val="00D90AF2"/>
    <w:rsid w:val="00DC6E78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2020-12-04T12:32:00Z</dcterms:modified>
</cp:coreProperties>
</file>