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08A2" w:rsidRPr="00173016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B2084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08A2" w:rsidRDefault="006E2DCE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108A2" w:rsidRDefault="003108A2" w:rsidP="003108A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108A2" w:rsidRPr="006605FE" w:rsidRDefault="003108A2" w:rsidP="00310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>Дисциплина: История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B26DE">
        <w:rPr>
          <w:rFonts w:ascii="Times New Roman" w:eastAsia="Calibri" w:hAnsi="Times New Roman" w:cs="Times New Roman"/>
          <w:sz w:val="25"/>
          <w:szCs w:val="25"/>
        </w:rPr>
        <w:t>и теория театральной критики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997888" w:rsidRPr="00997888">
        <w:rPr>
          <w:rFonts w:ascii="Times New Roman" w:eastAsia="Calibri" w:hAnsi="Times New Roman" w:cs="Times New Roman"/>
          <w:sz w:val="25"/>
          <w:szCs w:val="25"/>
        </w:rPr>
        <w:t>Харитиди</w:t>
      </w:r>
      <w:proofErr w:type="spellEnd"/>
      <w:r w:rsidR="00997888" w:rsidRPr="00997888">
        <w:rPr>
          <w:rFonts w:ascii="Times New Roman" w:eastAsia="Calibri" w:hAnsi="Times New Roman" w:cs="Times New Roman"/>
          <w:sz w:val="25"/>
          <w:szCs w:val="25"/>
        </w:rPr>
        <w:t xml:space="preserve"> Я.Ю.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961EF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7961EF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83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1563"/>
        <w:gridCol w:w="1984"/>
      </w:tblGrid>
      <w:tr w:rsidR="009703E7" w:rsidTr="0054753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9703E7" w:rsidRDefault="009703E7" w:rsidP="003108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9703E7" w:rsidTr="009703E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03E7" w:rsidTr="00970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99788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99788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99788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9978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 xml:space="preserve">                    </w:t>
      </w:r>
      <w:r w:rsidR="003108A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B26DE"/>
    <w:rsid w:val="003108A2"/>
    <w:rsid w:val="00392301"/>
    <w:rsid w:val="003F1FA1"/>
    <w:rsid w:val="0060407B"/>
    <w:rsid w:val="006E2DCE"/>
    <w:rsid w:val="007961EF"/>
    <w:rsid w:val="00883C79"/>
    <w:rsid w:val="009703E7"/>
    <w:rsid w:val="00997888"/>
    <w:rsid w:val="009A6A6F"/>
    <w:rsid w:val="00A474E0"/>
    <w:rsid w:val="00AF5C66"/>
    <w:rsid w:val="00B20841"/>
    <w:rsid w:val="00B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2019-01-28T12:07:00Z</dcterms:created>
  <dcterms:modified xsi:type="dcterms:W3CDTF">2020-12-04T12:27:00Z</dcterms:modified>
</cp:coreProperties>
</file>