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75"/>
        <w:tblW w:w="9713" w:type="dxa"/>
        <w:tblLook w:val="0000" w:firstRow="0" w:lastRow="0" w:firstColumn="0" w:lastColumn="0" w:noHBand="0" w:noVBand="0"/>
      </w:tblPr>
      <w:tblGrid>
        <w:gridCol w:w="4928"/>
        <w:gridCol w:w="4785"/>
      </w:tblGrid>
      <w:tr w:rsidR="00BB3056" w:rsidRPr="003613D5" w:rsidTr="00141D6F">
        <w:trPr>
          <w:trHeight w:val="990"/>
        </w:trPr>
        <w:tc>
          <w:tcPr>
            <w:tcW w:w="4928" w:type="dxa"/>
          </w:tcPr>
          <w:p w:rsidR="00BB3056" w:rsidRPr="003613D5" w:rsidRDefault="00BB3056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B3056" w:rsidRPr="003613D5" w:rsidRDefault="00BB3056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Учебно - методический отдел</w:t>
            </w:r>
          </w:p>
          <w:p w:rsidR="00BB3056" w:rsidRPr="003613D5" w:rsidRDefault="00BB3056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______________Н.В. Назарова</w:t>
            </w:r>
          </w:p>
        </w:tc>
        <w:tc>
          <w:tcPr>
            <w:tcW w:w="4785" w:type="dxa"/>
          </w:tcPr>
          <w:p w:rsidR="002E43FA" w:rsidRPr="003613D5" w:rsidRDefault="00BB3056" w:rsidP="003613D5">
            <w:pPr>
              <w:spacing w:after="0" w:line="240" w:lineRule="auto"/>
              <w:ind w:hanging="3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  </w:t>
            </w:r>
          </w:p>
          <w:p w:rsidR="00BB3056" w:rsidRPr="003613D5" w:rsidRDefault="00BB3056" w:rsidP="003613D5">
            <w:pPr>
              <w:spacing w:after="0" w:line="240" w:lineRule="auto"/>
              <w:ind w:hanging="3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на заседании кафедры искусствознания гуманитарных наук</w:t>
            </w:r>
          </w:p>
          <w:p w:rsidR="00BB3056" w:rsidRPr="003613D5" w:rsidRDefault="00BB3056" w:rsidP="00141D6F">
            <w:pPr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1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1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2E43FA" w:rsidRPr="003613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1D6F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</w:tr>
    </w:tbl>
    <w:p w:rsidR="00592276" w:rsidRPr="003613D5" w:rsidRDefault="00592276" w:rsidP="0036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13D5" w:rsidRDefault="003613D5" w:rsidP="0036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3453" w:rsidRPr="003613D5" w:rsidRDefault="00592276" w:rsidP="0036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13D5">
        <w:rPr>
          <w:rFonts w:ascii="Times New Roman" w:hAnsi="Times New Roman" w:cs="Times New Roman"/>
          <w:sz w:val="28"/>
          <w:szCs w:val="28"/>
          <w:u w:val="single"/>
        </w:rPr>
        <w:t>Выполнение контрольной работы является обязательным условием для допуска студента к экзамену.</w:t>
      </w:r>
    </w:p>
    <w:p w:rsidR="003613D5" w:rsidRDefault="003613D5" w:rsidP="0036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6D8" w:rsidRPr="003613D5" w:rsidRDefault="00EF46D8" w:rsidP="0036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Темы контрольных  работ</w:t>
      </w:r>
      <w:r w:rsidR="00043453" w:rsidRPr="003613D5">
        <w:rPr>
          <w:rFonts w:ascii="Times New Roman" w:hAnsi="Times New Roman" w:cs="Times New Roman"/>
          <w:sz w:val="28"/>
          <w:szCs w:val="28"/>
        </w:rPr>
        <w:t xml:space="preserve"> по </w:t>
      </w:r>
      <w:r w:rsidRPr="003613D5">
        <w:rPr>
          <w:rFonts w:ascii="Times New Roman" w:hAnsi="Times New Roman" w:cs="Times New Roman"/>
          <w:b/>
          <w:sz w:val="28"/>
          <w:szCs w:val="28"/>
        </w:rPr>
        <w:t>истории русской литературы</w:t>
      </w:r>
    </w:p>
    <w:p w:rsidR="00043453" w:rsidRPr="003613D5" w:rsidRDefault="00EF46D8" w:rsidP="0036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(для студентов</w:t>
      </w:r>
      <w:r w:rsidR="002A2EB7" w:rsidRPr="003613D5">
        <w:rPr>
          <w:rFonts w:ascii="Times New Roman" w:hAnsi="Times New Roman" w:cs="Times New Roman"/>
          <w:sz w:val="28"/>
          <w:szCs w:val="28"/>
        </w:rPr>
        <w:t xml:space="preserve"> 2 и 3 курсов </w:t>
      </w:r>
      <w:r w:rsidRPr="003613D5">
        <w:rPr>
          <w:rFonts w:ascii="Times New Roman" w:hAnsi="Times New Roman" w:cs="Times New Roman"/>
          <w:sz w:val="28"/>
          <w:szCs w:val="28"/>
        </w:rPr>
        <w:t xml:space="preserve"> заочной формы обучения актерского факультета)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658" w:rsidRPr="003613D5" w:rsidRDefault="00E37658" w:rsidP="003613D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Какие жанры из </w:t>
      </w:r>
      <w:proofErr w:type="gramStart"/>
      <w:r w:rsidRPr="003613D5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613D5">
        <w:rPr>
          <w:rFonts w:ascii="Times New Roman" w:hAnsi="Times New Roman" w:cs="Times New Roman"/>
          <w:sz w:val="28"/>
          <w:szCs w:val="28"/>
        </w:rPr>
        <w:t xml:space="preserve"> не были представлены в литературе Древней Руси? (лишнее вычеркнуть): 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апокриф, </w:t>
      </w:r>
      <w:proofErr w:type="spellStart"/>
      <w:r w:rsidRPr="003613D5">
        <w:rPr>
          <w:rFonts w:ascii="Times New Roman" w:hAnsi="Times New Roman" w:cs="Times New Roman"/>
          <w:sz w:val="28"/>
          <w:szCs w:val="28"/>
        </w:rPr>
        <w:t>шестоднев</w:t>
      </w:r>
      <w:proofErr w:type="spellEnd"/>
      <w:r w:rsidRPr="003613D5">
        <w:rPr>
          <w:rFonts w:ascii="Times New Roman" w:hAnsi="Times New Roman" w:cs="Times New Roman"/>
          <w:sz w:val="28"/>
          <w:szCs w:val="28"/>
        </w:rPr>
        <w:t>, баллада, житие, воинская повесть, летопись, эклога, патерик.</w:t>
      </w:r>
    </w:p>
    <w:p w:rsidR="00E37658" w:rsidRPr="003613D5" w:rsidRDefault="00E37658" w:rsidP="003613D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Составьте цитатный план, характеризующий образ помещика Собакевича из поэмы Н.В. Гоголя «Мертвые души», придерживаясь следующих пунктов: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Портрет____________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Внешний вид усадьбы___________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Интерьер (предметно-бытовые детали)__________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Домочадцы_________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Отношение к предложению Чичикова________-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Речевая характеристика______________</w:t>
      </w:r>
    </w:p>
    <w:p w:rsidR="00E37658" w:rsidRPr="003613D5" w:rsidRDefault="00E37658" w:rsidP="003613D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Составьте цитатный план к характеристике образа </w:t>
      </w:r>
      <w:proofErr w:type="spellStart"/>
      <w:r w:rsidRPr="003613D5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3613D5">
        <w:rPr>
          <w:rFonts w:ascii="Times New Roman" w:hAnsi="Times New Roman" w:cs="Times New Roman"/>
          <w:sz w:val="28"/>
          <w:szCs w:val="28"/>
        </w:rPr>
        <w:t xml:space="preserve"> из романа И.А. Гончарова «Обломов».</w:t>
      </w:r>
    </w:p>
    <w:p w:rsidR="00E37658" w:rsidRPr="003613D5" w:rsidRDefault="00E37658" w:rsidP="003613D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Подберите подходящие цитаты из романа И.С. Тургенева «Отцы и дети»:</w:t>
      </w:r>
    </w:p>
    <w:p w:rsidR="00E37658" w:rsidRPr="003613D5" w:rsidRDefault="00E37658" w:rsidP="003613D5">
      <w:pPr>
        <w:pStyle w:val="a3"/>
        <w:numPr>
          <w:ilvl w:val="0"/>
          <w:numId w:val="5"/>
        </w:numPr>
        <w:spacing w:after="0" w:line="240" w:lineRule="auto"/>
        <w:ind w:left="0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3613D5">
        <w:rPr>
          <w:rFonts w:ascii="Times New Roman" w:hAnsi="Times New Roman" w:cs="Times New Roman"/>
          <w:b/>
          <w:bCs/>
          <w:sz w:val="28"/>
          <w:szCs w:val="28"/>
        </w:rPr>
        <w:t>Как под влиянием жизненных обстоятельств меняются взгляды Базарова?</w:t>
      </w:r>
    </w:p>
    <w:p w:rsidR="00E37658" w:rsidRPr="003613D5" w:rsidRDefault="00E37658" w:rsidP="003613D5">
      <w:pPr>
        <w:numPr>
          <w:ilvl w:val="0"/>
          <w:numId w:val="5"/>
        </w:numPr>
        <w:spacing w:after="0" w:line="240" w:lineRule="auto"/>
        <w:ind w:left="0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3613D5">
        <w:rPr>
          <w:rFonts w:ascii="Times New Roman" w:hAnsi="Times New Roman" w:cs="Times New Roman"/>
          <w:b/>
          <w:bCs/>
          <w:sz w:val="28"/>
          <w:szCs w:val="28"/>
        </w:rPr>
        <w:t>на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7658" w:rsidRPr="003613D5" w:rsidTr="003613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8" w:rsidRPr="003613D5" w:rsidRDefault="00E3765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Глава__________</w:t>
            </w:r>
          </w:p>
          <w:p w:rsidR="00E37658" w:rsidRPr="003613D5" w:rsidRDefault="00E3765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8" w:rsidRPr="003613D5" w:rsidRDefault="00E3765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Глава__________</w:t>
            </w:r>
          </w:p>
        </w:tc>
      </w:tr>
      <w:tr w:rsidR="00E37658" w:rsidRPr="003613D5" w:rsidTr="003613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8" w:rsidRPr="003613D5" w:rsidRDefault="00E3765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«А что касается до времени – отчего я от него зависеть буду? Пускай же лучше оно зависит от меня».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58" w:rsidRPr="003613D5" w:rsidRDefault="00E3765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 xml:space="preserve">«… да наделай детей </w:t>
            </w:r>
            <w:proofErr w:type="gramStart"/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3613D5">
              <w:rPr>
                <w:rFonts w:ascii="Times New Roman" w:hAnsi="Times New Roman" w:cs="Times New Roman"/>
                <w:sz w:val="28"/>
                <w:szCs w:val="28"/>
              </w:rPr>
              <w:t xml:space="preserve">. Умницы они будут уже потому, что вовремя родятся, не </w:t>
            </w:r>
            <w:proofErr w:type="gramStart"/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3613D5">
              <w:rPr>
                <w:rFonts w:ascii="Times New Roman" w:hAnsi="Times New Roman" w:cs="Times New Roman"/>
                <w:sz w:val="28"/>
                <w:szCs w:val="28"/>
              </w:rPr>
              <w:t xml:space="preserve"> что мы с тобой»</w:t>
            </w:r>
          </w:p>
        </w:tc>
      </w:tr>
    </w:tbl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658" w:rsidRPr="003613D5" w:rsidRDefault="00E37658" w:rsidP="003613D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613D5">
        <w:rPr>
          <w:rFonts w:ascii="Times New Roman" w:hAnsi="Times New Roman" w:cs="Times New Roman"/>
          <w:b/>
          <w:bCs/>
          <w:sz w:val="28"/>
          <w:szCs w:val="28"/>
        </w:rPr>
        <w:t>на женщин и любовь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7658" w:rsidRPr="003613D5" w:rsidTr="002A2E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8" w:rsidRPr="003613D5" w:rsidRDefault="00E3765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8" w:rsidRPr="003613D5" w:rsidRDefault="00E3765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58" w:rsidRPr="003613D5" w:rsidTr="002A2E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8" w:rsidRPr="003613D5" w:rsidRDefault="00E3765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8" w:rsidRPr="003613D5" w:rsidRDefault="00E3765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658" w:rsidRPr="003613D5" w:rsidRDefault="00E37658" w:rsidP="003613D5">
      <w:pPr>
        <w:numPr>
          <w:ilvl w:val="0"/>
          <w:numId w:val="5"/>
        </w:numPr>
        <w:spacing w:after="0" w:line="240" w:lineRule="auto"/>
        <w:ind w:left="0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3613D5">
        <w:rPr>
          <w:rFonts w:ascii="Times New Roman" w:hAnsi="Times New Roman" w:cs="Times New Roman"/>
          <w:b/>
          <w:bCs/>
          <w:sz w:val="28"/>
          <w:szCs w:val="28"/>
        </w:rPr>
        <w:t>на свою цель, ее важность, на свое место в мире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7658" w:rsidRPr="003613D5" w:rsidTr="003613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8" w:rsidRPr="003613D5" w:rsidRDefault="00E3765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8" w:rsidRPr="003613D5" w:rsidRDefault="00E3765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58" w:rsidRPr="003613D5" w:rsidTr="003613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8" w:rsidRPr="003613D5" w:rsidRDefault="00E3765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8" w:rsidRPr="003613D5" w:rsidRDefault="00E3765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7658" w:rsidRPr="003613D5" w:rsidRDefault="00E37658" w:rsidP="003613D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613D5">
        <w:rPr>
          <w:rFonts w:ascii="Times New Roman" w:hAnsi="Times New Roman" w:cs="Times New Roman"/>
          <w:bCs/>
          <w:sz w:val="28"/>
          <w:szCs w:val="28"/>
        </w:rPr>
        <w:t>Составьте цитатный план, характеризующий образ Мастера в романе М.А. Булгакова «Мастер и Маргарита».</w:t>
      </w:r>
    </w:p>
    <w:p w:rsidR="00E37658" w:rsidRPr="003613D5" w:rsidRDefault="00E37658" w:rsidP="003613D5">
      <w:pPr>
        <w:pStyle w:val="a3"/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 w:cs="Times New Roman"/>
          <w:bCs/>
          <w:sz w:val="28"/>
          <w:szCs w:val="28"/>
        </w:rPr>
      </w:pPr>
      <w:r w:rsidRPr="003613D5">
        <w:rPr>
          <w:rFonts w:ascii="Times New Roman" w:hAnsi="Times New Roman" w:cs="Times New Roman"/>
          <w:bCs/>
          <w:sz w:val="28"/>
          <w:szCs w:val="28"/>
        </w:rPr>
        <w:t>Напишите мини-рецензию на повесть Л. Улицкой «Сонечка».</w:t>
      </w:r>
    </w:p>
    <w:p w:rsidR="00E37658" w:rsidRPr="003613D5" w:rsidRDefault="00E37658" w:rsidP="003613D5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2A2EB7" w:rsidRPr="003613D5" w:rsidRDefault="00E37658" w:rsidP="003613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13D5">
        <w:rPr>
          <w:rFonts w:ascii="Times New Roman" w:hAnsi="Times New Roman" w:cs="Times New Roman"/>
          <w:i/>
          <w:sz w:val="28"/>
          <w:szCs w:val="28"/>
        </w:rPr>
        <w:t xml:space="preserve">Вариант -2 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1.</w:t>
      </w:r>
      <w:r w:rsidRPr="00361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3D5">
        <w:rPr>
          <w:rFonts w:ascii="Times New Roman" w:hAnsi="Times New Roman" w:cs="Times New Roman"/>
          <w:sz w:val="28"/>
          <w:szCs w:val="28"/>
        </w:rPr>
        <w:t xml:space="preserve">Какие жанры из перечисленных не были представлены в русской литературе </w:t>
      </w:r>
      <w:proofErr w:type="gramStart"/>
      <w:r w:rsidRPr="003613D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613D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613D5">
        <w:rPr>
          <w:rFonts w:ascii="Times New Roman" w:hAnsi="Times New Roman" w:cs="Times New Roman"/>
          <w:sz w:val="28"/>
          <w:szCs w:val="28"/>
        </w:rPr>
        <w:t xml:space="preserve"> века? (лишнее вычеркнуть): 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13D5">
        <w:rPr>
          <w:rFonts w:ascii="Times New Roman" w:hAnsi="Times New Roman" w:cs="Times New Roman"/>
          <w:sz w:val="28"/>
          <w:szCs w:val="28"/>
        </w:rPr>
        <w:t xml:space="preserve">дворянская сатира, </w:t>
      </w:r>
      <w:proofErr w:type="spellStart"/>
      <w:r w:rsidRPr="003613D5">
        <w:rPr>
          <w:rFonts w:ascii="Times New Roman" w:hAnsi="Times New Roman" w:cs="Times New Roman"/>
          <w:sz w:val="28"/>
          <w:szCs w:val="28"/>
        </w:rPr>
        <w:t>шестоднев</w:t>
      </w:r>
      <w:proofErr w:type="spellEnd"/>
      <w:r w:rsidRPr="003613D5">
        <w:rPr>
          <w:rFonts w:ascii="Times New Roman" w:hAnsi="Times New Roman" w:cs="Times New Roman"/>
          <w:sz w:val="28"/>
          <w:szCs w:val="28"/>
        </w:rPr>
        <w:t>, ода, трагедия, комедия, басня, бурлескная поэма, философский роман.</w:t>
      </w:r>
      <w:proofErr w:type="gramEnd"/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2. Составьте цитатный план, характеризующий образ помещика Ноздрева из поэмы Н.В. Гоголя «Мертвые души», придерживаясь следующих пунктов: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Портрет____________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Внешний вид усадьбы___________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Интерьер (предметно-бытовые детали)__________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Домочадцы_________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Отношение к предложению Чичикова________-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Речевая характеристика______________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3. Составьте цитатный план к характеристике образа Захара из романа И.А. Гончарова «Обломов».</w:t>
      </w:r>
    </w:p>
    <w:p w:rsidR="00E37658" w:rsidRPr="003613D5" w:rsidRDefault="00E37658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4. Подберите подходящие цитаты из романа И.С. Тургенева «Отцы и дети»:</w:t>
      </w:r>
    </w:p>
    <w:p w:rsidR="00E37658" w:rsidRPr="003613D5" w:rsidRDefault="00E37658" w:rsidP="003613D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13D5">
        <w:rPr>
          <w:rFonts w:ascii="Times New Roman" w:hAnsi="Times New Roman" w:cs="Times New Roman"/>
          <w:bCs/>
          <w:sz w:val="28"/>
          <w:szCs w:val="28"/>
        </w:rPr>
        <w:t>найдите социальный пейзаж в «Отцах и детях», т.е. пейзаж, создающий ощущение бедности, неустроенности окружающей обстановки:_____________________________________________</w:t>
      </w:r>
    </w:p>
    <w:p w:rsidR="00E37658" w:rsidRPr="003613D5" w:rsidRDefault="00E37658" w:rsidP="003613D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13D5">
        <w:rPr>
          <w:rFonts w:ascii="Times New Roman" w:hAnsi="Times New Roman" w:cs="Times New Roman"/>
          <w:bCs/>
          <w:sz w:val="28"/>
          <w:szCs w:val="28"/>
        </w:rPr>
        <w:t>выпишите самый яркий, с Вашей точки зрения, лирический тургеневский пейзаж:__________________________________</w:t>
      </w:r>
    </w:p>
    <w:p w:rsidR="00E37658" w:rsidRPr="003613D5" w:rsidRDefault="006C44CD" w:rsidP="003613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bCs/>
          <w:sz w:val="28"/>
          <w:szCs w:val="28"/>
        </w:rPr>
        <w:t>п</w:t>
      </w:r>
      <w:r w:rsidR="00E37658" w:rsidRPr="003613D5">
        <w:rPr>
          <w:rFonts w:ascii="Times New Roman" w:hAnsi="Times New Roman" w:cs="Times New Roman"/>
          <w:bCs/>
          <w:sz w:val="28"/>
          <w:szCs w:val="28"/>
        </w:rPr>
        <w:t>риведите пример описания природы, оказывающей влияние на состояние и душевные движения героя:</w:t>
      </w:r>
      <w:r w:rsidRPr="003613D5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E37658" w:rsidRPr="003613D5" w:rsidRDefault="006C44CD" w:rsidP="003613D5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н</w:t>
      </w:r>
      <w:r w:rsidR="00E37658" w:rsidRPr="003613D5">
        <w:rPr>
          <w:rFonts w:ascii="Times New Roman" w:hAnsi="Times New Roman" w:cs="Times New Roman"/>
          <w:sz w:val="28"/>
          <w:szCs w:val="28"/>
        </w:rPr>
        <w:t xml:space="preserve">айдите пейзаж, который как бы участвует в споре старших Кирсановых с Базаровым и выражает авторскую позицию: </w:t>
      </w:r>
      <w:r w:rsidRPr="003613D5">
        <w:rPr>
          <w:rFonts w:ascii="Times New Roman" w:hAnsi="Times New Roman" w:cs="Times New Roman"/>
          <w:sz w:val="28"/>
          <w:szCs w:val="28"/>
        </w:rPr>
        <w:t>___________</w:t>
      </w:r>
    </w:p>
    <w:p w:rsidR="006C44CD" w:rsidRPr="003613D5" w:rsidRDefault="006C44CD" w:rsidP="003613D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44CD" w:rsidRPr="003613D5" w:rsidRDefault="006C44CD" w:rsidP="003613D5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3613D5">
        <w:rPr>
          <w:rFonts w:ascii="Times New Roman" w:hAnsi="Times New Roman" w:cs="Times New Roman"/>
          <w:bCs/>
          <w:sz w:val="28"/>
          <w:szCs w:val="28"/>
        </w:rPr>
        <w:t>5.</w:t>
      </w:r>
      <w:r w:rsidRPr="00361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658" w:rsidRPr="003613D5">
        <w:rPr>
          <w:rFonts w:ascii="Times New Roman" w:hAnsi="Times New Roman" w:cs="Times New Roman"/>
          <w:bCs/>
          <w:sz w:val="28"/>
          <w:szCs w:val="28"/>
        </w:rPr>
        <w:t>Составьте цитатный план, характеризующий образ Маргариты в романе М.А. Булгакова «Мастер и Маргарита».</w:t>
      </w:r>
    </w:p>
    <w:p w:rsidR="00E37658" w:rsidRPr="003613D5" w:rsidRDefault="006C44CD" w:rsidP="003613D5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3613D5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E37658" w:rsidRPr="003613D5">
        <w:rPr>
          <w:rFonts w:ascii="Times New Roman" w:hAnsi="Times New Roman" w:cs="Times New Roman"/>
          <w:bCs/>
          <w:sz w:val="28"/>
          <w:szCs w:val="28"/>
        </w:rPr>
        <w:t>Напишите мини-рецензию на повесть Ю. Полякова «Козленок в молоке».</w:t>
      </w:r>
    </w:p>
    <w:p w:rsidR="00E37658" w:rsidRPr="003613D5" w:rsidRDefault="00E37658" w:rsidP="003613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658" w:rsidRPr="003613D5" w:rsidRDefault="00E37658" w:rsidP="003613D5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Темы для контрольных работ по </w:t>
      </w:r>
      <w:r w:rsidRPr="003613D5">
        <w:rPr>
          <w:rFonts w:ascii="Times New Roman" w:hAnsi="Times New Roman" w:cs="Times New Roman"/>
          <w:b/>
          <w:sz w:val="28"/>
          <w:szCs w:val="28"/>
        </w:rPr>
        <w:t>Истории русского театра XX-XXI веков</w:t>
      </w:r>
    </w:p>
    <w:p w:rsidR="003613D5" w:rsidRPr="003613D5" w:rsidRDefault="00E37658" w:rsidP="0036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 </w:t>
      </w:r>
      <w:r w:rsidR="003613D5" w:rsidRPr="003613D5">
        <w:rPr>
          <w:rFonts w:ascii="Times New Roman" w:hAnsi="Times New Roman" w:cs="Times New Roman"/>
          <w:sz w:val="28"/>
          <w:szCs w:val="28"/>
        </w:rPr>
        <w:t>(для студентов 2 и 3 курсов  заочной формы обучения актерского факультета)</w:t>
      </w:r>
    </w:p>
    <w:p w:rsidR="00E37658" w:rsidRPr="003613D5" w:rsidRDefault="00E37658" w:rsidP="003613D5">
      <w:pPr>
        <w:pStyle w:val="a3"/>
        <w:spacing w:after="0" w:line="240" w:lineRule="auto"/>
        <w:ind w:left="0" w:hanging="294"/>
        <w:rPr>
          <w:rFonts w:ascii="Times New Roman" w:hAnsi="Times New Roman" w:cs="Times New Roman"/>
          <w:sz w:val="28"/>
          <w:szCs w:val="28"/>
        </w:rPr>
      </w:pPr>
    </w:p>
    <w:p w:rsidR="00E37658" w:rsidRPr="003613D5" w:rsidRDefault="00E37658" w:rsidP="003613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1.  Актерский ансамбль как единство исполнительского стиля (на примере раннего Художественного театра).</w:t>
      </w:r>
    </w:p>
    <w:p w:rsidR="00E37658" w:rsidRPr="003613D5" w:rsidRDefault="00E37658" w:rsidP="003613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2.  Студийные опыты Мейерхольда и их отголоски в его спектаклях большой формы.</w:t>
      </w:r>
    </w:p>
    <w:p w:rsidR="00E37658" w:rsidRPr="003613D5" w:rsidRDefault="00E37658" w:rsidP="003613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3. Фантастический реализм в режиссуре Вахтангова и его последователей.</w:t>
      </w:r>
    </w:p>
    <w:p w:rsidR="00E37658" w:rsidRPr="003613D5" w:rsidRDefault="00E37658" w:rsidP="003613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lastRenderedPageBreak/>
        <w:t>4. Системы М. Чехова и К. Станиславского: взаимовлияния и принципиальные различия.</w:t>
      </w:r>
    </w:p>
    <w:p w:rsidR="00E37658" w:rsidRPr="003613D5" w:rsidRDefault="00E37658" w:rsidP="003613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5.  Особенности эстетики Камерного театра, позволившие ему стать театром «на экспорт».</w:t>
      </w:r>
    </w:p>
    <w:p w:rsidR="00E37658" w:rsidRPr="003613D5" w:rsidRDefault="00E37658" w:rsidP="003613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6. Режиссерский театр Г. Товстоногова (или А. Эфроса) как сильнейшая актерская школа своего времени.</w:t>
      </w:r>
    </w:p>
    <w:p w:rsidR="00E37658" w:rsidRPr="003613D5" w:rsidRDefault="00E37658" w:rsidP="003613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7. Театр-студия «Современник», Мастерская Петра Фоменко и Студия Театрального искусства: продолжение студийных традиций Художественного театра или новая форма </w:t>
      </w:r>
      <w:proofErr w:type="spellStart"/>
      <w:r w:rsidRPr="003613D5">
        <w:rPr>
          <w:rFonts w:ascii="Times New Roman" w:hAnsi="Times New Roman" w:cs="Times New Roman"/>
          <w:sz w:val="28"/>
          <w:szCs w:val="28"/>
        </w:rPr>
        <w:t>студийности</w:t>
      </w:r>
      <w:proofErr w:type="spellEnd"/>
      <w:r w:rsidRPr="003613D5">
        <w:rPr>
          <w:rFonts w:ascii="Times New Roman" w:hAnsi="Times New Roman" w:cs="Times New Roman"/>
          <w:sz w:val="28"/>
          <w:szCs w:val="28"/>
        </w:rPr>
        <w:t>?</w:t>
      </w:r>
    </w:p>
    <w:p w:rsidR="00E37658" w:rsidRPr="003613D5" w:rsidRDefault="00E37658" w:rsidP="003613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8.  Актер в театре Юрия Любимова.</w:t>
      </w:r>
    </w:p>
    <w:p w:rsidR="00E37658" w:rsidRPr="003613D5" w:rsidRDefault="00E37658" w:rsidP="003613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9.  Театр как лаборатория (на примере деятельности Анатолия Васильева, Клима, Бориса </w:t>
      </w:r>
      <w:proofErr w:type="spellStart"/>
      <w:r w:rsidRPr="003613D5">
        <w:rPr>
          <w:rFonts w:ascii="Times New Roman" w:hAnsi="Times New Roman" w:cs="Times New Roman"/>
          <w:sz w:val="28"/>
          <w:szCs w:val="28"/>
        </w:rPr>
        <w:t>Юхананова</w:t>
      </w:r>
      <w:proofErr w:type="spellEnd"/>
      <w:r w:rsidRPr="003613D5">
        <w:rPr>
          <w:rFonts w:ascii="Times New Roman" w:hAnsi="Times New Roman" w:cs="Times New Roman"/>
          <w:sz w:val="28"/>
          <w:szCs w:val="28"/>
        </w:rPr>
        <w:t>).</w:t>
      </w:r>
    </w:p>
    <w:p w:rsidR="00EF46D8" w:rsidRPr="003613D5" w:rsidRDefault="00E37658" w:rsidP="003613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10.  Актером, какого современного режиссера Вы себя видите? Чем </w:t>
      </w:r>
      <w:proofErr w:type="spellStart"/>
      <w:r w:rsidRPr="003613D5">
        <w:rPr>
          <w:rFonts w:ascii="Times New Roman" w:hAnsi="Times New Roman" w:cs="Times New Roman"/>
          <w:sz w:val="28"/>
          <w:szCs w:val="28"/>
        </w:rPr>
        <w:t>Ваёс</w:t>
      </w:r>
      <w:proofErr w:type="spellEnd"/>
      <w:r w:rsidRPr="003613D5">
        <w:rPr>
          <w:rFonts w:ascii="Times New Roman" w:hAnsi="Times New Roman" w:cs="Times New Roman"/>
          <w:sz w:val="28"/>
          <w:szCs w:val="28"/>
        </w:rPr>
        <w:t xml:space="preserve"> привлекает именно его режиссерский метод?</w:t>
      </w:r>
    </w:p>
    <w:p w:rsidR="006C44CD" w:rsidRPr="003613D5" w:rsidRDefault="006C44CD" w:rsidP="003613D5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C44CD" w:rsidRDefault="006C44CD" w:rsidP="003613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Темы для контрольных работ по </w:t>
      </w:r>
      <w:r w:rsidRPr="003613D5">
        <w:rPr>
          <w:rFonts w:ascii="Times New Roman" w:hAnsi="Times New Roman" w:cs="Times New Roman"/>
          <w:b/>
          <w:sz w:val="28"/>
          <w:szCs w:val="28"/>
        </w:rPr>
        <w:t xml:space="preserve">Истории зарубежного театра </w:t>
      </w:r>
    </w:p>
    <w:p w:rsidR="003613D5" w:rsidRPr="003613D5" w:rsidRDefault="003613D5" w:rsidP="0036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(для студентов 2 и 3 курсов  заочной формы обучения актерского факультета)</w:t>
      </w:r>
    </w:p>
    <w:p w:rsidR="003613D5" w:rsidRPr="003613D5" w:rsidRDefault="003613D5" w:rsidP="003613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EB7" w:rsidRPr="003613D5" w:rsidRDefault="006C44CD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Напишите связный текст-рассуждение на одну из предложенных тем; в рассуждение включите примеры из</w:t>
      </w:r>
      <w:r w:rsidR="002A2EB7" w:rsidRPr="00361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известных Вам спектаклей:</w:t>
      </w:r>
    </w:p>
    <w:p w:rsidR="006C44CD" w:rsidRPr="003613D5" w:rsidRDefault="006C44CD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чем отличия классицизма от романтизма в театре?</w:t>
      </w:r>
    </w:p>
    <w:p w:rsidR="006C44CD" w:rsidRPr="003613D5" w:rsidRDefault="006C44CD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Что входит в понятие "исторического стиля" в спектакле?</w:t>
      </w:r>
    </w:p>
    <w:p w:rsidR="006C44CD" w:rsidRPr="003613D5" w:rsidRDefault="006C44CD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3D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идеи манифестов "Театра жестокости" </w:t>
      </w:r>
      <w:proofErr w:type="spellStart"/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Антонена</w:t>
      </w:r>
      <w:proofErr w:type="spellEnd"/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Арто</w:t>
      </w:r>
      <w:proofErr w:type="spellEnd"/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44CD" w:rsidRPr="003613D5" w:rsidRDefault="006C44CD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3D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Каковы черты "современного стиля" в спектакле в начале XXI века?</w:t>
      </w:r>
    </w:p>
    <w:p w:rsidR="006C44CD" w:rsidRPr="003613D5" w:rsidRDefault="006C44CD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3D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идеи "эпического театра" Б. Брехта.</w:t>
      </w:r>
    </w:p>
    <w:p w:rsidR="006C44CD" w:rsidRPr="003613D5" w:rsidRDefault="006C44CD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3D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Охарактеризуйте три наиболее важные, на Ваш взгляд, свойства,</w:t>
      </w:r>
      <w:r w:rsidRPr="003613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отличающие "новый театр" (</w:t>
      </w:r>
      <w:proofErr w:type="spellStart"/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перформанса</w:t>
      </w:r>
      <w:proofErr w:type="spellEnd"/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от "традиционного", по Ричарду</w:t>
      </w:r>
      <w:r w:rsidRPr="003613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Шехнеру</w:t>
      </w:r>
      <w:proofErr w:type="spellEnd"/>
      <w:r w:rsidRPr="003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13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контрольных работ по дисциплине</w:t>
      </w: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«Истории зарубежной литературы»</w:t>
      </w:r>
    </w:p>
    <w:p w:rsidR="003613D5" w:rsidRPr="003613D5" w:rsidRDefault="003613D5" w:rsidP="0036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(для студентов 2 и 3 курсов  заочной формы обучения актерского факультета)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1 Роланд</w:t>
      </w:r>
      <w:r w:rsidRPr="00361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</w:t>
      </w: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идеальный герой французского героического эпоса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Текст: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Песнь о Роланде (любое издание).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Библиографический список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Ауэрбах Э.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Мимесис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2000,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З.Н. Эпос Франции. — М., 1986.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А.Д. Французский героический эпос. Вопросы поэти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стилистики.</w:t>
      </w:r>
      <w:proofErr w:type="gram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</w:t>
      </w:r>
      <w:proofErr w:type="gram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1995.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исторические события положены в основу французского ге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роического эпоса? Как реальность поэтически переосмыслена жонг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лерами? Какие изменения претерпел прототип Роланда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Хруодланд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народном сознании? Выделите те черты в персонаже, которые его де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лают идеальным эпическим 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героем. Какую роль в создании образа иг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рает описание его доспехов? Сравните образы Роланда и Оливера.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сопоставьте отношение к герою короля и народа.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2. Поэзия природы в «Божественной комедии» Данте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3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Текст: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Данте. Божественная комедия (любое издание)</w:t>
      </w:r>
    </w:p>
    <w:p w:rsidR="003613D5" w:rsidRPr="003613D5" w:rsidRDefault="003613D5" w:rsidP="00361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Библиографический список  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Вейфер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Данте.- М.,1998. 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 И.И. Данте. 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арьков,1999. 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Доброхотов А.Л. Данте Алигьери. 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.,1990.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Ионин Г. Данте.- СПб, 1996.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Мандельштам О. Разговор с Данте /Мандельштам О.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. :В 2 т.,Т.2 М.,1990.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Мережковский Д.С. Данте.- Томск,1997.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Султан-Гирей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Флорентийский изгнанник. - М.,1998.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текст «Божественной комедии», подумайте, почему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В.Г.Белинский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 это произведение Данте «Илиадой средних веков», и какова роль изображения природы в этом эпическом воплощении средневекового мира. Играет ли природа только роль пейзажа, или становится полноправным геро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произведения?  Обоснуйте свою мысль.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Проанализируйте, как из реальности (картина поздней осени, например), благодаря  использованию гиперболизации, символики, нагнетания - как средств создания «фантастического пейзажа - рождается фантастическая картина.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«Я в третьем круге, там, где дождь струится, / Проклятый, вечный грузный, ледяной.;   «... мы вступили в одичалый лес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ни тропы, не находило око? / Рассмотрите мрачные фантастические пейзажи ада. Подумайте о символике горных пейзажей ада - пучины зла.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основную тональность пейзажей чистилища, символический смысл горных пейзажей чистилища (в отличие от горных пейзажей ада). Обратите внимание на роль пейзажных деталей в развернутых поэтических сравнениях. Проанализируйте одухотворенные символические картины рая как поэтические гимны красоте земного мира; особенности "светописи" Данте: образ «световой реки», «цветущего луга»  («И свет предстал мне в образе потока..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).Обратите внимание на выбор лексики.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теологическом начале и поэтическом осмыслении мира в «Божественной комедии». Как поэзия природы воплощает глобальный характер авторской идеи: путь человечества от мрака к свету, приобщение к мировой гармонии.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 № 3. Идеи гуманизма и калейдоскоп характеров в комедии  </w:t>
      </w:r>
      <w:proofErr w:type="spellStart"/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У.Шекспира</w:t>
      </w:r>
      <w:proofErr w:type="spellEnd"/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«Укрощение строптивой»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Текст: 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Шекспир У. Укрощение строптивой</w:t>
      </w:r>
      <w:proofErr w:type="gram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юбое издание).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Библиографический список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Аникст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Театр эпохи Шекспира.– М., 2006.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Аникст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Жизнерадостные комедии Шекспира / Шекспир У. Комедии – М. 1987. Горбунов А.Н.  Шекспировские контексты.  – М., 2006.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В.П. Метаморфозы и аллегории в произведениях Шекс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пира. – Л., 1989.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 М.М. Язык и стиль Шекспира / Морозов М.М. Избранное. – М. 1979.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Шёнбаум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Шекспир. Краткая документальная биография. – М., 1985. 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комедии «Укрощение строптивой» (1594) особое место занимают фарсовые элементы, гротеск, а сквозь «маски» героев постепенно проглядывают живые характеры, поданные автором на фоне реального быта. Постарайтесь определить в чём «строптивость» Катарины, не есть ли это «борьба за права женщины как личности» (А.А. Смирнов)? Почему она прослыла в округе «злой Катариной»? Какие шаги предпринимает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Петруччо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завоевать её сердце? Обратите внимание на соревнование между главными героями в остроумии и бойкости, какие эпитеты использует Шекспир в этих шуточных, находчивых перебранках? Узнают ли герои друг друга лучше посредством Игры? Их причуды – это серьёзные поступки, или они осознают «условность» препирательств. Обратите внимание на образы слуг в комедии (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Транио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Грумио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восходящих к итальянским дзанни, какую смысловую нагрузку несут эти персонажи? Как в шутках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Петруччо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Шекспир зашифровывает возрожденческие идеи гуманизма («Ум обогащает тело»)? Как постепенно в глазах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Люченцио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раскрывается образ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Бьянки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В чём вам видится смысл финального монолога Катарины? Как в монологе проявляются гипербола и метафора – излюбленные стилистические приёмы  Шекспира? Представьте себя режиссёром указанной комедии, какая идея, созвучная сегодняшнему дню, могла бы стать лейтмотивом пьесы? 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 № 4. «Театр в театре» в трагедии Шекспира «Гамлет»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Текст: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Шекспир У. Гамлет, принц Датский (любое издание в переводе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М.Лозинского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Библиографический список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Аникст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А.А.Театр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Шекспира. – М., 2006.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АникстА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 Трагедия Шекспира «Гамлет». — М., 1986.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Бартон Э.  Повседневная жизнь англичан во времена Шекспира. – М., 2005.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Гилилов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Игра об Уильяме Шекспире, или Тайна Великого Феникса. — М., 1998, 1999, 2003.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Парфенов А.Т. Трагедия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У.Шекспира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«Гамлет» / В кн.: Анализ литературного произведения</w:t>
      </w:r>
      <w:proofErr w:type="gram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</w:t>
      </w:r>
      <w:proofErr w:type="gram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1981.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Какое значение имела в эпоху Возрождения идея «весь мир — театр»? Какую роль в художественной структуре «Гамлета» играет пьеса «Убийство Гонзаго»? Какими средствами драматург добивается того, чтобы зрительный зал видел в «Гамлете» отражение английской действительности? Гамлет — безумец или он лишь играет роль безумца?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 5. Дон Кихот: безумный мудрец или мудрый безумец?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Текст: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Сервантес Мигель де  Хитроумный идальго Дон Кихот Ламанчский (любое издание в переводе Н. Любимова)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Библиографический список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Дефурно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Повседневная жизнь Испании Золотого века. – М., 2004.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Багно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 Дорогами Дон Кихота. – М., 1988.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Дон Кихот в России. – М., 2006.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Красноглазов А. Сервантес (ЖЗЛ). – М., 2003.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Штейн А.Л. Дон Кихот - вечный спутник человечества. – М., 2001.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IBERICA. К 400-летию романа Сервантеса «Дон Кихот». – М., 2005.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текста романа  проанализируйте образ Дон Кихота в следующих аспектах: рыцарском, христианском, историческом. В 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причин, поступков и деяний героя можно назвать его образ «вечным»? Почему три выезда Дон Кихота можно уподобить трём возрастам человеческой жизни? Роман  Сервантеса задумывался как пародия на рыцарские нравы и обычаи, отражённые в многочисленных популярных  рыцарских романах той поры, с какого момента (эпизодов) пародийное начало 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ослабевает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начинаем сочувствовать главному герою? Удаётся ли Дон Кихоту изменить мировоззрение 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Санчо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Дульсинеи? Почему в конце романа  главный герой называет себя «Алонсо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Кихана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Добрый»? Как им трактуются понятия чести и долга? Что для него есть любовь: выражается она только в его любви к Дульсинее-Альдонсе или в ней ощутимы христианские мотивы? Поразмышляйте над тем, поступки каких героев мировой литературы можно уподобить «мудрому безумству» Рыцаря Печального Образа.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6.  Жанр «высокой комедии» в творчестве Мольера: «Тартюф»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Текст: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Мольер. Тартюф (любое издание)</w:t>
      </w:r>
    </w:p>
    <w:p w:rsidR="003613D5" w:rsidRPr="003613D5" w:rsidRDefault="003613D5" w:rsidP="00361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Библиографический список  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Ауэрбах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Э.Святош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Ауэ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рбах Э.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Мимесис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2000.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Бордонов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Мольер. – М.,1983.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 М. Жизнь господина де Мольера.- М.,1999.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Бояджиев Г.Н. Мольер. Исторические пути формирования жанра высокой ко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медии. 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. 1967.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Гинзбург Ю. Комедиограф  «великого века» /Мольер. Полн. собр. соч.: В 3т., т.1. – М., 1985.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Мольер. Вольтер. Руссо. Дидро. Ренан. – СПб.,1999.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Бояджиев Г.Н.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Мольеристика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века /Современное искусство Запада о классическом искусстве 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-Х</w:t>
      </w:r>
      <w:r w:rsidRPr="003613D5">
        <w:rPr>
          <w:rFonts w:ascii="Times New Roman" w:eastAsia="Times New Roman" w:hAnsi="Times New Roman" w:cs="Times New Roman"/>
          <w:sz w:val="28"/>
          <w:szCs w:val="28"/>
          <w:lang w:val="da-DK" w:eastAsia="ru-RU"/>
        </w:rPr>
        <w:t>V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 веков.– М. ,1972.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В.Р.Мольер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Гриб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В.Р.Избранные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работы.– М.,1956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Обломиевский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Д.Д.Французский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классицизм. Очерки.– М.,1967.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А.С. Пол. собр. </w:t>
      </w:r>
      <w:proofErr w:type="spellStart"/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</w:t>
      </w:r>
      <w:proofErr w:type="spellEnd"/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, / – М.,1958. Т.8.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A.A. Образ Дон Жуана у Мольера /Смирнов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А.А.Из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западлоевропейской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литературы. М.–Л.,1965.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Шевякова Э.Н. Жан-Батист  Мольер / Исторический лексикон. Х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 век. – М., 2005.</w:t>
      </w:r>
    </w:p>
    <w:p w:rsidR="003613D5" w:rsidRPr="003613D5" w:rsidRDefault="003613D5" w:rsidP="0036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Обратившись к критической литературе, изучите особенности классициз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как этапа в развитии культуры, особое внимание уделите изучению поэтики классицизма.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проблематику комедии "Тартюф", её актуальность. Почему Моль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еру пришлось 5 лет бороться за свое детище? Подумайте, в чем секрет власти Тартюфа над людьми? Каково значение образа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Дорины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комедии? Докажите, что язык персонажей (Тартюфа,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Оргона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Дорины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Клеанта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характеризует их сущность. Проанализируйте приемы гиперболизации, заострения,  создания монолитности са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тирического образа. Обратите внимание на «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пограничность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Н.Я.Берковский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мольеровского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смеха: соединение смешного и драматического.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фарсовые сцены в «Тартюфе». Как используется гротеск и буффонада? Остается ли «Тартюф» на уровне фарса, или конфликт комедии имеет социально-обличительный характер? Какова функция мыслящей личности (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Клеант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)? Комедия написана прозой или стихами? Обобщая свои размышления, расскажите об особенностях жанра «высокой комедии». В чем особенности демократической эстетики Мольера? Проанализируйте сочетание классицистических принципов и народно-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ренессансиой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эстетики; сочетание сатирического изображения действительности, гуманистической концепции человека с карнавально-комедий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стихией и яркой театральностью.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7. Фауст как архетипический герой.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Текст: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Гёте И.В. Фауст (любое издание в переводе Н.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Холодковского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Б.Пастернака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Библиографический список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 П. В. Гёте как архетип поэта // Русская германистика: Ежегодник Российского союза германистов. Т. 2. – М. Языки славянской культуры, 2006. – 400 с. С. 352 – 359.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Аникст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Творческий путь Гёте. – М., 1986.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Ишимбаева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 Г. Образ Фауста в немецкой литературе 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XVI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XX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веков. – М., 2002.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Конради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К.О. Гёте. Жизнь и творчество. – М., 2 тт., 1987.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Холодковский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А. И.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В.Гёте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Челябинск, 1996. </w:t>
      </w:r>
      <w:bookmarkStart w:id="0" w:name="_Hlk501500806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любой интернет ресурс.</w:t>
      </w:r>
      <w:bookmarkEnd w:id="0"/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Швейцер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Четыре речи о Гёте. – СПб</w:t>
      </w:r>
      <w:proofErr w:type="gram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 </w:t>
      </w:r>
      <w:proofErr w:type="gram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2006. или любой интернет ресурс.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Якушева Г.В. Фауст в исканиях ХХ века  – М.,2005. 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 о докторе Фаусте / Под</w:t>
      </w:r>
      <w:proofErr w:type="gram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В.М.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Жирмунского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1958.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Ознакомившись с текстом трагедии, определите цель и основные этапы жизненных поисков Фауста. Какие элементы средневековой легенды о Фаусте были переданы Гёте в русле просветительской традиции? Раскройте как связь между его создателем и Фаустом 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роль в судьбе Фауста играет Мефистофель? Рассмотрите эпи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зоды трагедии, связанные с историей Фауста и Маргариты. В чем здесь заключён трагический конфликт первой части?  Каков «конечный вывод мудрости земной» с точки зрения Фауста и самого автора?  В чём заключается стремление Фауста к идеалу Вечно-Женственного? Отметьте об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щечеловеческие черты личности </w:t>
      </w:r>
      <w:proofErr w:type="gram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Фауста</w:t>
      </w:r>
      <w:proofErr w:type="gram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подумайте: </w:t>
      </w:r>
      <w:proofErr w:type="gram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видится «Фауст 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 8.  Гротеск и </w:t>
      </w:r>
      <w:proofErr w:type="spellStart"/>
      <w:r w:rsidRPr="0036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двоемирие</w:t>
      </w:r>
      <w:proofErr w:type="spellEnd"/>
      <w:r w:rsidRPr="0036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повести Э.Т.А. Гофмана «Крошка Цахес»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Текст: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Гофман Э.Т.А. Крошка Цахес по прозванию Циннобер  (любое издание)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Библиографический список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Карельский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Драма немецкого романтизма. – М., 1992.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Карельский А.В. Эрнст Теодор Амадей Гофман / 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Гофман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Э.Т.А. Собр. Соч.: В 6 тт., т 1. – М., 1991.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Сафрански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Гофман (ЖЗЛ). – М., 2005.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Пронин В.А. Эрнст Теодор Амадей Гофман / Пронин В.А. История немецкой литературы. – М., 2007. с. 189-203.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 Ф.П. Художественный мир немецкого романтизма. Структура и семантика. – М., 2004.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Ирония и гроте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тв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орчестве немецких романтиков занимали важное место при изображении противостояния реального и символического мира. Контрасты реального мира укрупняются, 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невероятное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обнаруживает смехотворность, порой,  уродливость реальности. Проанализируйте сказку Гофмана в этом направлении, найдите в ней черты романтического гротеска. Почему ничтожный и уродливый Циннобер достигает чина министра, в чём «гениальность» его поведения?  Известно, что А.А. Ахматова сравнивала Цахеса со Сталиным, почему героя романа П.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Зюскинда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«Парфюмер» можно сопоставить с этим литературным персонажем? На 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героев сказки особенно ярко ощутимо романтическое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двоемирие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Почему счастье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Бальтазара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Кандиды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утопично? По каким причинам пародия Гофмана 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прозвучала столь злободневно в современной ему Германии и не теряет актуальности и сегодня?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 № 9. Почему </w:t>
      </w:r>
      <w:proofErr w:type="spellStart"/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Ф.Стендаль</w:t>
      </w:r>
      <w:proofErr w:type="spellEnd"/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назвал свой роман «</w:t>
      </w:r>
      <w:proofErr w:type="gramStart"/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Красное</w:t>
      </w:r>
      <w:proofErr w:type="gramEnd"/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чёрное»?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Текст: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Стендаль Ф. Красное и чёрное (любое издание).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Библиографический список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Стендаль, или Бал-маскарад. – М., 1985.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Бальзак О. Этюд о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Бейле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(любое издание).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 А.К. Три цвета времени (любое издание).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Золя Э. Стендаль // Собр. Соч.: В 25-тит. Т. 25. – М., 1966.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Моруа А. Литературные портреты. – М, 1970. (раздел о Стендале).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Эренбург И. Уроки Стендаля (любое издание).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Реизов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Б.Г. Стендаль /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Реизов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Б.Г. Французский роман Х</w:t>
      </w:r>
      <w:proofErr w:type="gram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в. М., 1997.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романа Стендаля, несомненно, символично. Обозначив заглавие контрастным сочетанием цветов, автор тем самым заявил о противоречиях в общественной жизни Франции, о различных возможностях реализации героем заложенных в него природой талан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и способностей. Вероятно, в заглавии отразилась рискованная игра, которую вынужден вести герой; можно увидеть в заглавии и отражение полярно противоположных черт, свойственных натуре героя. О символике названия давно ведут споры литературоведы и читатели. А каково ваше мнение о смысле названия этого романа? Подробно аргументируйте вашу точку зрения примерами из текста.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 № 10. Функция портретной характеристики в повести Бальзака «Гобсек»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Текст: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Бальзак Оноре. Гобсек (любое издание).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Библиографический список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Бальзак в воспоминаниях современников. – М., 1986.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Грифцов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Л. Бальзак /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Грифцов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Б.А. Психология писателя. – М., 1988. С. 129-156.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Моруа А. Прометей, или Жизнь Бальзака (любое издание).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Оноре де Бальзак: денди и творец. Исследования и материа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лы.– М., 1997.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Цвейг Стефан, Бальзак (любое издание).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Чичерин А.В. Произведения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О.Бальзака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«Гобсек» и «Утрачен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иллюзии»</w:t>
      </w:r>
      <w:proofErr w:type="gram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</w:t>
      </w:r>
      <w:proofErr w:type="gram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1982.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Эпштейн М. Поэтика дисгармонии (Стендаль и Бальзак) /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М.Эпштейн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Парадоксы новизны</w:t>
      </w:r>
      <w:proofErr w:type="gram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</w:t>
      </w:r>
      <w:proofErr w:type="gram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1988. С. 12 – 41.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Бальзака «Гобсек» дает яркое представление о специфи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бальзаковского реализма, о его позиции «секретаря общества» и провидца. Изучение функции портретной характеристики Гобсека помогает постичь своеобразие художественной манеры Бальзака.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Анализируя портретные зарисовки, обратите внимание на функ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многочисленных сравнений, принцип их нагнетания, гиперболизации, заострения. Какова роль сравнения образа Гобсека с неживыми предметами? Проанализируйте, как ростовщик становится фантастическим образом, не переставая быть реальной фигурой. Какими художественными средствами создается типический характер ростовщика последних лет Реставрации? Какие закономерности общественного развития прозревает Бальзак в образе Гобсека?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все изученное, раскройте особенности бальзаковского реализма.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№ 11. Сюжет и композиция романа </w:t>
      </w:r>
      <w:proofErr w:type="spellStart"/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Гостава</w:t>
      </w:r>
      <w:proofErr w:type="spellEnd"/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Флобера «Госпо</w:t>
      </w: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жа </w:t>
      </w:r>
      <w:proofErr w:type="spellStart"/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Бовари</w:t>
      </w:r>
      <w:proofErr w:type="spellEnd"/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Текст: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Флобер Г. Госпожи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Бовари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(любое издание).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Библиографический список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Зенкин С. Работы по французской литературе. Екатеринбург, 1999.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Мережковский Д. Ибсен. Флобер / Мережковский Д. Вечные спутники. — М, 1995.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Набоков В. Лекции по зарубежной литературе. — М, 1998.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Моэм С. Флобер и «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Madame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Bovary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/ Моэм С. Искусство сло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 – М., 1989.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Г.Флобер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мечтал написать книгу «ни о чем»? Как в выборе сюжета отразилась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антиромантическая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позиция автора? В чем вы видите занимательность и естественность сюжетного повествования? Обратите внимание, когда впервые читатель знакомится с гос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пожой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Бовари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когда узнает о том, как происходило формирование личности Эммы. Выделите узловые моменты действия. Каково отношение автора к героине? Отметьте в композиционном построении чередование лирических эпизодов и массовых сцен. Почему роман не заканчивается смертью героини, а продолжается рассказ о пер</w:t>
      </w:r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сонажах, с которыми была связана госпожа </w:t>
      </w:r>
      <w:proofErr w:type="spellStart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Бовари</w:t>
      </w:r>
      <w:proofErr w:type="spellEnd"/>
      <w:r w:rsidRPr="0036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Охарактеризуйте в заключение новаторские, приемы повествования в романе.</w:t>
      </w:r>
    </w:p>
    <w:p w:rsidR="003613D5" w:rsidRPr="003613D5" w:rsidRDefault="003613D5" w:rsidP="0036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12.  Театр одного актёра О. Уайльда в его романе «Портрет Дориана Грея»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Текст:</w:t>
      </w: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Уайльд О. Портрет Дориана Грея  (любое издание)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Библиографический список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Акройд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Последнее завещание Оскара Уайльда. – М., 1993.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Лангланд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Ж.де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Оскар Уайльд, 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Масок (ЖЗЛ). – М., 1999.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Урнов М.В. На рубеже веков: очерки английской литературы. – М., 1970.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Холланд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Сын Оскара Уайльда. – М., 2006.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Холланд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Ирландский павлин и багровый маркиз. Подлинные материалы суда над Оскаром Уайльдом. – М., 2006.</w:t>
      </w: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5" w:rsidRPr="003613D5" w:rsidRDefault="003613D5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Написанный на пари за несколько дней, роман О. Уайльда стал центральным произведением английского эстетизма, где парадокс и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двойничество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важнейшими </w:t>
      </w:r>
      <w:proofErr w:type="spellStart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смыслообразующими</w:t>
      </w:r>
      <w:proofErr w:type="spellEnd"/>
      <w:r w:rsidRPr="0036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 Какие основные символы использует автор для отражения жизни Дориана Грея и мотивировки собственной эстетической программы? Почему К. Бальмонт сравнивал жизнь Уайльда и его творчество с красивой, но ядовитой орхидеей? В чём состоит нравственный кризис героя? Как и в чём, согласно Уайльду, проявляется истинная ценность искусства? В каких сравнениях и реминисценциях проявляется экстравагантность авторского стиля в романе?  Аргументируйте вашу интерпретацию концовки романа.</w:t>
      </w:r>
    </w:p>
    <w:p w:rsidR="003613D5" w:rsidRPr="003613D5" w:rsidRDefault="003613D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6D8" w:rsidRPr="003613D5" w:rsidRDefault="00EF46D8" w:rsidP="00361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D5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контрольной работы</w:t>
      </w:r>
    </w:p>
    <w:p w:rsidR="00BB3056" w:rsidRPr="003613D5" w:rsidRDefault="00BB3056" w:rsidP="003613D5">
      <w:pPr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>Контрольная работа – одна из форм проверки и оценки усвоенных знаний, получения информации о характере познавательной деятельности, уровня самостоятельности и активности студентов в учебном процессе, эффективности методов, форм и способов учебной деятельности. Отличительной чертой письменной контрольной работы является большая степень объективности по сравнению с устным опросом. Для письменных контрольных работ важно, чтобы система заданий предусматривала как выявление знаний по определенной теме (разделу), так и понимание сущности изучаемых предметов и явлений, их закономерностей, умение самостоятельно делать выводы и обобщения, творчески использовать знания и умения.</w:t>
      </w:r>
    </w:p>
    <w:p w:rsidR="00EF46D8" w:rsidRPr="003613D5" w:rsidRDefault="00EF46D8" w:rsidP="003613D5">
      <w:pPr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Контрольная работа</w:t>
      </w: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выполняется в виде письменных ответов на вопросы.</w:t>
      </w:r>
    </w:p>
    <w:p w:rsidR="00EF46D8" w:rsidRPr="003613D5" w:rsidRDefault="00EF46D8" w:rsidP="003613D5">
      <w:pPr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Цель: усвоение </w:t>
      </w:r>
      <w:r w:rsidR="00E37658" w:rsidRPr="003613D5">
        <w:rPr>
          <w:rFonts w:ascii="Times New Roman" w:hAnsi="Times New Roman" w:cs="Times New Roman"/>
          <w:sz w:val="28"/>
          <w:szCs w:val="28"/>
          <w:lang w:eastAsia="ar-SA"/>
        </w:rPr>
        <w:t>дисциплины</w:t>
      </w: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в объеме, установленном программой, </w:t>
      </w:r>
      <w:r w:rsidR="00BB3056"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613D5">
        <w:rPr>
          <w:rFonts w:ascii="Times New Roman" w:hAnsi="Times New Roman" w:cs="Times New Roman"/>
          <w:sz w:val="28"/>
          <w:szCs w:val="28"/>
          <w:lang w:eastAsia="ar-SA"/>
        </w:rPr>
        <w:t>в том числе наиболее сложных и выделенных на самостоятельное изучение тем; способствование развитию навыков самостоятельного изучения дисциплины и работы с литературой; контроль выполнения студентом учебного плана и проверка усвоения знаний.</w:t>
      </w:r>
    </w:p>
    <w:p w:rsidR="00571E5D" w:rsidRPr="003613D5" w:rsidRDefault="00571E5D" w:rsidP="00361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При выполнении контрольной работы следует использовать предложенную основную литературу по программе и подбирать дополнительные источники. </w:t>
      </w:r>
    </w:p>
    <w:p w:rsidR="00571E5D" w:rsidRPr="003613D5" w:rsidRDefault="00571E5D" w:rsidP="00361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>Ответы на вопросы должны быть конкретны, логичны, соответствовать теме, содержать выводы, обобщения и показывать собственное отношение к проблеме, где это уместно.</w:t>
      </w:r>
    </w:p>
    <w:p w:rsidR="00EF46D8" w:rsidRPr="003613D5" w:rsidRDefault="00EF46D8" w:rsidP="003613D5">
      <w:pPr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Работа </w:t>
      </w:r>
      <w:r w:rsidRPr="003613D5">
        <w:rPr>
          <w:rFonts w:ascii="Times New Roman" w:hAnsi="Times New Roman" w:cs="Times New Roman"/>
          <w:i/>
          <w:sz w:val="28"/>
          <w:szCs w:val="28"/>
          <w:lang w:eastAsia="ar-SA"/>
        </w:rPr>
        <w:t>должна быть</w:t>
      </w: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обязательно оформлена в письменном виде</w:t>
      </w:r>
      <w:r w:rsidR="00BB3056" w:rsidRPr="003613D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B3056" w:rsidRPr="003613D5" w:rsidRDefault="00592276" w:rsidP="003613D5">
      <w:pPr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Структура контрольной работы должна способствовать раскрытию темы: иметь титульный лист, содержание, введение, основную часть, заключение, список литературы.</w:t>
      </w:r>
    </w:p>
    <w:p w:rsidR="00592276" w:rsidRPr="003613D5" w:rsidRDefault="00592276" w:rsidP="003613D5">
      <w:pPr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Титульный лист оформляется согласно образцу. </w:t>
      </w:r>
    </w:p>
    <w:p w:rsidR="00592276" w:rsidRPr="003613D5" w:rsidRDefault="00592276" w:rsidP="003613D5">
      <w:pPr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Содержание (оглавление) содержит список основных разделов работы с указанием станиц, на которых они начинаются. </w:t>
      </w:r>
    </w:p>
    <w:p w:rsidR="002A2EB7" w:rsidRPr="003613D5" w:rsidRDefault="00592276" w:rsidP="003613D5">
      <w:pPr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Введение отражает значение и актуальность темы, а также цель, задачи и методы исследования, используемые в работе. При определении целей и </w:t>
      </w:r>
      <w:r w:rsidRPr="003613D5">
        <w:rPr>
          <w:rFonts w:ascii="Times New Roman" w:hAnsi="Times New Roman" w:cs="Times New Roman"/>
          <w:sz w:val="28"/>
          <w:szCs w:val="28"/>
        </w:rPr>
        <w:lastRenderedPageBreak/>
        <w:t xml:space="preserve">задач исследования необходимо правильно их формулировать. Так, в качестве цели не следует указывать «сделать». </w:t>
      </w:r>
    </w:p>
    <w:p w:rsidR="00592276" w:rsidRPr="003613D5" w:rsidRDefault="00592276" w:rsidP="003613D5">
      <w:pPr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3D5">
        <w:rPr>
          <w:rFonts w:ascii="Times New Roman" w:hAnsi="Times New Roman" w:cs="Times New Roman"/>
          <w:sz w:val="28"/>
          <w:szCs w:val="28"/>
        </w:rPr>
        <w:t xml:space="preserve">Правильно будет использовать глаголы «раскрыть», «определить», «установить», «показать», «выявить» и т.д. </w:t>
      </w:r>
      <w:proofErr w:type="gramEnd"/>
    </w:p>
    <w:p w:rsidR="00592276" w:rsidRPr="003613D5" w:rsidRDefault="00592276" w:rsidP="003613D5">
      <w:pPr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В основной части излагаются и последовательно анализируются рассматриваемые проблемы, дается аргументация научных точек зрения. Материал должен излагаться логично, последовательно и соответствовать плану работы. Не допускается дословного механического переписывания текста из использованной литературы, за исключением цитат, которые должны сопровождаться ссылкой на источник. </w:t>
      </w:r>
    </w:p>
    <w:p w:rsidR="00592276" w:rsidRPr="003613D5" w:rsidRDefault="00592276" w:rsidP="003613D5">
      <w:pPr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Ссылка оформляется в конце страницы, на которой находится цитата. В ссылке указываются фамилия и инициалы автора, название статьи или монографии (для монографии - место и год издания, для периодических изданий - название журнала, год выпуска и номер), также указывается страница, на которой находится цитата, или цифровые данные. </w:t>
      </w:r>
    </w:p>
    <w:p w:rsidR="00592276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Объем контрольной работы, как правило, не превышает 10 страниц печатного текста. </w:t>
      </w:r>
    </w:p>
    <w:p w:rsidR="00EF46D8" w:rsidRPr="003613D5" w:rsidRDefault="00EF46D8" w:rsidP="003613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b/>
          <w:sz w:val="28"/>
          <w:szCs w:val="28"/>
          <w:lang w:eastAsia="ar-SA"/>
        </w:rPr>
        <w:t>Требования к оформлению контрольной работы:</w:t>
      </w:r>
    </w:p>
    <w:p w:rsidR="00EF46D8" w:rsidRPr="003613D5" w:rsidRDefault="00EF46D8" w:rsidP="003613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>Работу следует выполнять только с применением печатающих и графических устройств вывода на ПЭВМ на одной стороне листа белой бумаги формата</w:t>
      </w:r>
      <w:proofErr w:type="gramStart"/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="0075257B"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Текст оформляется в текстовом редакторе </w:t>
      </w:r>
      <w:proofErr w:type="spellStart"/>
      <w:r w:rsidRPr="003613D5">
        <w:rPr>
          <w:rFonts w:ascii="Times New Roman" w:hAnsi="Times New Roman" w:cs="Times New Roman"/>
          <w:sz w:val="28"/>
          <w:szCs w:val="28"/>
          <w:lang w:eastAsia="ar-SA"/>
        </w:rPr>
        <w:t>Word</w:t>
      </w:r>
      <w:proofErr w:type="spellEnd"/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версии не ниже 6.0. Тип шрифта: </w:t>
      </w:r>
      <w:proofErr w:type="spellStart"/>
      <w:r w:rsidRPr="003613D5">
        <w:rPr>
          <w:rFonts w:ascii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613D5">
        <w:rPr>
          <w:rFonts w:ascii="Times New Roman" w:hAnsi="Times New Roman" w:cs="Times New Roman"/>
          <w:sz w:val="28"/>
          <w:szCs w:val="28"/>
          <w:lang w:eastAsia="ar-SA"/>
        </w:rPr>
        <w:t>New</w:t>
      </w:r>
      <w:proofErr w:type="spellEnd"/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613D5">
        <w:rPr>
          <w:rFonts w:ascii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Тип основного текста: обычный, размер 14 пт. 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При написании работы необходимо соблюдать равномерную плотность, контрастность и четкость изображения по всему тексту, жирным и иным шрифтом (кроме заголовков) ничего не выделять. 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Текст выравнивается по ширине листа. 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>Междустрочный интервал - полуторный. Рекомендуется печатать, соблюдая следующие размеры: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>•</w:t>
      </w:r>
      <w:proofErr w:type="gramStart"/>
      <w:r w:rsidRPr="003613D5">
        <w:rPr>
          <w:rFonts w:ascii="Times New Roman" w:hAnsi="Times New Roman" w:cs="Times New Roman"/>
          <w:sz w:val="28"/>
          <w:szCs w:val="28"/>
          <w:lang w:eastAsia="ar-SA"/>
        </w:rPr>
        <w:t>верхнее</w:t>
      </w:r>
      <w:proofErr w:type="gramEnd"/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- 15 мм нижнее- 20 мм; 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>•</w:t>
      </w:r>
      <w:proofErr w:type="gramStart"/>
      <w:r w:rsidRPr="003613D5">
        <w:rPr>
          <w:rFonts w:ascii="Times New Roman" w:hAnsi="Times New Roman" w:cs="Times New Roman"/>
          <w:sz w:val="28"/>
          <w:szCs w:val="28"/>
          <w:lang w:eastAsia="ar-SA"/>
        </w:rPr>
        <w:t>левое</w:t>
      </w:r>
      <w:proofErr w:type="gramEnd"/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-30 мм правое -10 мм;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>•абзац -12,5 мм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Все листы работы должны быть пронумерованы. 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Нумерация проставляется арабскими цифрами в правом </w:t>
      </w:r>
      <w:r w:rsidR="00BB3056" w:rsidRPr="003613D5">
        <w:rPr>
          <w:rFonts w:ascii="Times New Roman" w:hAnsi="Times New Roman" w:cs="Times New Roman"/>
          <w:sz w:val="28"/>
          <w:szCs w:val="28"/>
          <w:lang w:eastAsia="ar-SA"/>
        </w:rPr>
        <w:t>нижнем</w:t>
      </w: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углу страницы, начиная с цифры 2 на листе «Оглавление».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>В  работах используются подстрочные ссылки (сноски), которые отделяются от основного текста сплошной чертой шириной около 1/3 размера страницы. Ссылки печатаются с абзацного отступа через один интервал и нумеруются арабскими цифрами без скобки, на каждой странице начиная с цифры 1 (постраничная нумерация).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>В тексте знак сноски в виде соответствующей цифры должен стоять в конце предложения (группы предложений) или в конце цитаты, к которой эта ссылка относится.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Первая ссылка на тот или иной источник должна содержать все обязательные элементы: фамилию и инициалы автора, название работы, место, год издания и номер цитируемой страницы. При ссылке на статью указывается также источник публикации. </w:t>
      </w:r>
    </w:p>
    <w:p w:rsidR="00EF46D8" w:rsidRPr="003613D5" w:rsidRDefault="00EF46D8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u w:val="single"/>
          <w:lang w:eastAsia="ar-SA"/>
        </w:rPr>
        <w:t>Например:</w:t>
      </w:r>
      <w:r w:rsidRPr="003613D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¹ </w:t>
      </w:r>
      <w:r w:rsidR="00BB3056" w:rsidRPr="003613D5">
        <w:rPr>
          <w:rFonts w:ascii="Times New Roman" w:hAnsi="Times New Roman" w:cs="Times New Roman"/>
          <w:sz w:val="28"/>
          <w:szCs w:val="28"/>
          <w:lang w:eastAsia="ar-SA"/>
        </w:rPr>
        <w:t>Иванов В.С. Исторические</w:t>
      </w: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3056" w:rsidRPr="003613D5">
        <w:rPr>
          <w:rFonts w:ascii="Times New Roman" w:hAnsi="Times New Roman" w:cs="Times New Roman"/>
          <w:sz w:val="28"/>
          <w:szCs w:val="28"/>
          <w:lang w:eastAsia="ar-SA"/>
        </w:rPr>
        <w:t>очерки</w:t>
      </w:r>
      <w:r w:rsidRPr="003613D5">
        <w:rPr>
          <w:rFonts w:ascii="Times New Roman" w:hAnsi="Times New Roman" w:cs="Times New Roman"/>
          <w:sz w:val="28"/>
          <w:szCs w:val="28"/>
          <w:lang w:eastAsia="ar-SA"/>
        </w:rPr>
        <w:t>. М., 2006. С. 234.</w:t>
      </w:r>
    </w:p>
    <w:p w:rsidR="00EF46D8" w:rsidRPr="003613D5" w:rsidRDefault="00EF46D8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276" w:rsidRPr="003613D5" w:rsidRDefault="00592276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276" w:rsidRPr="003613D5" w:rsidRDefault="00592276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276" w:rsidRPr="003613D5" w:rsidRDefault="00592276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276" w:rsidRPr="003613D5" w:rsidRDefault="00592276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276" w:rsidRPr="003613D5" w:rsidRDefault="00592276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276" w:rsidRPr="003613D5" w:rsidRDefault="00592276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276" w:rsidRPr="003613D5" w:rsidRDefault="00592276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276" w:rsidRPr="003613D5" w:rsidRDefault="00592276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8A8" w:rsidRPr="003613D5" w:rsidRDefault="003D08A8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4CD" w:rsidRDefault="006C44CD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3D5" w:rsidRPr="003613D5" w:rsidRDefault="003613D5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4CD" w:rsidRPr="003613D5" w:rsidRDefault="006C44CD" w:rsidP="0036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E5D" w:rsidRPr="003613D5" w:rsidRDefault="00571E5D" w:rsidP="003613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lastRenderedPageBreak/>
        <w:t>ТИТУЛЬНЫЙ ЛИСТ</w:t>
      </w:r>
    </w:p>
    <w:p w:rsidR="00571E5D" w:rsidRPr="003613D5" w:rsidRDefault="00571E5D" w:rsidP="003613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6A6A6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/>
          <w:color w:val="A6A6A6"/>
          <w:sz w:val="28"/>
          <w:szCs w:val="28"/>
          <w:lang w:eastAsia="zh-CN"/>
        </w:rPr>
        <w:t>Негосударственное образовательное частное учреждение высшего образования «Высшая школа сценических искусств»</w:t>
      </w:r>
    </w:p>
    <w:p w:rsidR="00571E5D" w:rsidRPr="003613D5" w:rsidRDefault="00571E5D" w:rsidP="003613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/>
          <w:color w:val="A6A6A6"/>
          <w:sz w:val="28"/>
          <w:szCs w:val="28"/>
          <w:lang w:eastAsia="zh-CN"/>
        </w:rPr>
        <w:t>«Театральная школа Константина Райкина»</w:t>
      </w: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АКТЕРСКИЙ ФАКУЛЬТЕТ</w:t>
      </w: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КОНТРОЛЬНАЯ РАБОТА</w:t>
      </w: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 дисциплине________________________________________________________</w:t>
      </w:r>
    </w:p>
    <w:p w:rsidR="00571E5D" w:rsidRPr="003613D5" w:rsidRDefault="003613D5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на </w:t>
      </w:r>
      <w:r w:rsidR="00571E5D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тему________________________________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</w:t>
      </w: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</w:t>
      </w: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Style w:val="1"/>
        <w:tblW w:w="58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7"/>
      </w:tblGrid>
      <w:tr w:rsidR="00571E5D" w:rsidRPr="003613D5" w:rsidTr="003613D5">
        <w:trPr>
          <w:jc w:val="right"/>
        </w:trPr>
        <w:tc>
          <w:tcPr>
            <w:tcW w:w="1555" w:type="dxa"/>
          </w:tcPr>
          <w:p w:rsidR="00571E5D" w:rsidRPr="003613D5" w:rsidRDefault="00571E5D" w:rsidP="003613D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Выполнил:</w:t>
            </w:r>
          </w:p>
        </w:tc>
        <w:tc>
          <w:tcPr>
            <w:tcW w:w="4257" w:type="dxa"/>
          </w:tcPr>
          <w:p w:rsidR="00571E5D" w:rsidRPr="003613D5" w:rsidRDefault="0079424E" w:rsidP="003613D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r w:rsidR="00571E5D"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тудент</w:t>
            </w: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571E5D"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(ка) </w:t>
            </w:r>
            <w:r w:rsidR="00571E5D" w:rsidRPr="003613D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zh-CN"/>
              </w:rPr>
              <w:t xml:space="preserve">заочного </w:t>
            </w:r>
            <w:r w:rsidR="00571E5D"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отделения,</w:t>
            </w:r>
          </w:p>
          <w:p w:rsidR="00571E5D" w:rsidRPr="003613D5" w:rsidRDefault="00571E5D" w:rsidP="003613D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zh-CN"/>
              </w:rPr>
              <w:t xml:space="preserve">     (очного, заочного)</w:t>
            </w:r>
          </w:p>
          <w:p w:rsidR="00571E5D" w:rsidRPr="003613D5" w:rsidRDefault="00571E5D" w:rsidP="003613D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_____ курса, группы_____________</w:t>
            </w:r>
          </w:p>
          <w:p w:rsidR="00571E5D" w:rsidRPr="003613D5" w:rsidRDefault="00571E5D" w:rsidP="003613D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_________________________________</w:t>
            </w:r>
          </w:p>
          <w:p w:rsidR="00571E5D" w:rsidRPr="003613D5" w:rsidRDefault="00571E5D" w:rsidP="003613D5">
            <w:pPr>
              <w:suppressAutoHyphens/>
              <w:ind w:firstLine="709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zh-CN"/>
              </w:rPr>
              <w:t xml:space="preserve">                (Ф.И.О.)</w:t>
            </w:r>
          </w:p>
        </w:tc>
      </w:tr>
      <w:tr w:rsidR="00571E5D" w:rsidRPr="003613D5" w:rsidTr="003613D5">
        <w:trPr>
          <w:jc w:val="right"/>
        </w:trPr>
        <w:tc>
          <w:tcPr>
            <w:tcW w:w="1555" w:type="dxa"/>
          </w:tcPr>
          <w:p w:rsidR="00571E5D" w:rsidRPr="003613D5" w:rsidRDefault="00571E5D" w:rsidP="003613D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Принял:</w:t>
            </w:r>
          </w:p>
        </w:tc>
        <w:tc>
          <w:tcPr>
            <w:tcW w:w="4257" w:type="dxa"/>
          </w:tcPr>
          <w:p w:rsidR="00592276" w:rsidRPr="003613D5" w:rsidRDefault="00571E5D" w:rsidP="003613D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Доктор филологических наук, </w:t>
            </w:r>
            <w:r w:rsidR="00592276"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профессор</w:t>
            </w:r>
          </w:p>
          <w:p w:rsidR="00571E5D" w:rsidRPr="003613D5" w:rsidRDefault="00592276" w:rsidP="003613D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Крюкова Ольга Сергеевна</w:t>
            </w:r>
          </w:p>
          <w:p w:rsidR="00571E5D" w:rsidRPr="003613D5" w:rsidRDefault="00571E5D" w:rsidP="003613D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zh-CN"/>
              </w:rPr>
              <w:t>(ученая степень, звание, Ф.И.О. преподавателя)</w:t>
            </w:r>
          </w:p>
        </w:tc>
      </w:tr>
    </w:tbl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1E5D" w:rsidRPr="003613D5" w:rsidRDefault="00571E5D" w:rsidP="003613D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Москва 20___г.</w:t>
      </w:r>
    </w:p>
    <w:p w:rsidR="0079424E" w:rsidRPr="003613D5" w:rsidRDefault="0079424E" w:rsidP="003613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9424E" w:rsidRPr="003613D5" w:rsidRDefault="0079424E" w:rsidP="003613D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W w:w="9639" w:type="dxa"/>
        <w:tblInd w:w="357" w:type="dxa"/>
        <w:tblLook w:val="0000" w:firstRow="0" w:lastRow="0" w:firstColumn="0" w:lastColumn="0" w:noHBand="0" w:noVBand="0"/>
      </w:tblPr>
      <w:tblGrid>
        <w:gridCol w:w="4854"/>
        <w:gridCol w:w="4785"/>
      </w:tblGrid>
      <w:tr w:rsidR="003D08A8" w:rsidRPr="003613D5" w:rsidTr="003613D5">
        <w:trPr>
          <w:trHeight w:val="990"/>
        </w:trPr>
        <w:tc>
          <w:tcPr>
            <w:tcW w:w="4854" w:type="dxa"/>
          </w:tcPr>
          <w:p w:rsidR="003D08A8" w:rsidRPr="003613D5" w:rsidRDefault="003D08A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D08A8" w:rsidRPr="003613D5" w:rsidRDefault="003D08A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3613D5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методический отдел</w:t>
            </w:r>
          </w:p>
          <w:p w:rsidR="003D08A8" w:rsidRPr="003613D5" w:rsidRDefault="003D08A8" w:rsidP="0036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______________Н.В. Назарова</w:t>
            </w:r>
          </w:p>
        </w:tc>
        <w:tc>
          <w:tcPr>
            <w:tcW w:w="4785" w:type="dxa"/>
          </w:tcPr>
          <w:p w:rsidR="003D08A8" w:rsidRPr="003613D5" w:rsidRDefault="003D08A8" w:rsidP="003613D5">
            <w:pPr>
              <w:spacing w:after="0" w:line="240" w:lineRule="auto"/>
              <w:ind w:hanging="3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  </w:t>
            </w:r>
          </w:p>
          <w:p w:rsidR="003D08A8" w:rsidRPr="003613D5" w:rsidRDefault="003D08A8" w:rsidP="003613D5">
            <w:pPr>
              <w:spacing w:after="0" w:line="240" w:lineRule="auto"/>
              <w:ind w:hanging="3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на заседании кафедры актерского мастерства</w:t>
            </w:r>
          </w:p>
          <w:p w:rsidR="003D08A8" w:rsidRPr="003613D5" w:rsidRDefault="003D08A8" w:rsidP="00141D6F">
            <w:pPr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1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141D6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141D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1D6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</w:tr>
    </w:tbl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13D5" w:rsidRDefault="003613D5" w:rsidP="003613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244B5" w:rsidRPr="003613D5" w:rsidRDefault="004244B5" w:rsidP="003613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Темы </w:t>
      </w:r>
      <w:r w:rsidR="00DA42D4" w:rsidRPr="003613D5">
        <w:rPr>
          <w:rFonts w:ascii="Times New Roman" w:hAnsi="Times New Roman" w:cs="Times New Roman"/>
          <w:b/>
          <w:sz w:val="28"/>
          <w:szCs w:val="28"/>
          <w:lang w:eastAsia="ar-SA"/>
        </w:rPr>
        <w:t>рефератов</w:t>
      </w:r>
      <w:r w:rsidRPr="003613D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 дисциплине «Актерское мастерство»</w:t>
      </w:r>
    </w:p>
    <w:p w:rsidR="004244B5" w:rsidRPr="003613D5" w:rsidRDefault="00DA42D4" w:rsidP="003613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13D5">
        <w:rPr>
          <w:rFonts w:ascii="Times New Roman" w:eastAsia="Calibri" w:hAnsi="Times New Roman" w:cs="Times New Roman"/>
          <w:b/>
          <w:sz w:val="28"/>
          <w:szCs w:val="28"/>
          <w:u w:val="single"/>
        </w:rPr>
        <w:t>2 курс (4</w:t>
      </w:r>
      <w:r w:rsidR="004244B5" w:rsidRPr="003613D5">
        <w:rPr>
          <w:rFonts w:ascii="Times New Roman" w:eastAsia="Calibri" w:hAnsi="Times New Roman" w:cs="Times New Roman"/>
          <w:b/>
          <w:sz w:val="28"/>
          <w:szCs w:val="28"/>
          <w:u w:val="single"/>
        </w:rPr>
        <w:t>-й семестр)</w:t>
      </w:r>
    </w:p>
    <w:p w:rsidR="002E43FA" w:rsidRPr="003613D5" w:rsidRDefault="002E43FA" w:rsidP="003613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1. Понятие актёрского этюда. Задачи этюда. </w:t>
      </w: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2. Этюд как актёрская миниатюра и этюд как основа метода актёрского разбора роли. </w:t>
      </w: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>3. Понятие о системе К.С.</w:t>
      </w:r>
      <w:r w:rsidR="003D08A8"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Станиславского, её основных элементах. Метод изложения системы в книге «Работа актёра над собой» </w:t>
      </w: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4. Освобождение мышц как первичный элемент системы. </w:t>
      </w: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5. Сценическое внимание как элемент системы Станиславского. </w:t>
      </w: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>6. Круги внимания. Малый, средний и большой круг внимания. Принцип четвёртой стены и взаимоотношения актёра со зрительным залом.</w:t>
      </w: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 7. Объект внимания. Ближний и дальний объекты внимания. Объект внимания за пределами сценической площадки – ближний и дальний. </w:t>
      </w: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>8. Воображение и фантазия – важнейшие элементы системы.</w:t>
      </w: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>9. Логика и последовательность как элементы системы.</w:t>
      </w: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10. Чувство правды и вера, условия их возникновения и развития. Понятие актёрской органики. </w:t>
      </w: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11. Темпо – ритм как элемент системы. Понятия темпа и ритма и их </w:t>
      </w:r>
      <w:proofErr w:type="spellStart"/>
      <w:r w:rsidRPr="003613D5">
        <w:rPr>
          <w:rFonts w:ascii="Times New Roman" w:hAnsi="Times New Roman" w:cs="Times New Roman"/>
          <w:sz w:val="28"/>
          <w:szCs w:val="28"/>
          <w:lang w:eastAsia="ar-SA"/>
        </w:rPr>
        <w:t>взаимосоединения</w:t>
      </w:r>
      <w:proofErr w:type="spellEnd"/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. Внешний и внутренний темпо-ритм. Изменение ритма при сохранении темпа. Изменение темпа при сохранении ритма. </w:t>
      </w: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12. Эмоциональная память как элемент системы. Применение эмоциональной памяти в репетициях и спектаклях. </w:t>
      </w: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3D5">
        <w:rPr>
          <w:rFonts w:ascii="Times New Roman" w:hAnsi="Times New Roman" w:cs="Times New Roman"/>
          <w:sz w:val="28"/>
          <w:szCs w:val="28"/>
          <w:lang w:eastAsia="ar-SA"/>
        </w:rPr>
        <w:t xml:space="preserve">13. Общение и взаимодействие. Прямое и опосредованное взаимодействие. Принципы взаимовлияния партнёров. </w:t>
      </w:r>
    </w:p>
    <w:p w:rsidR="004244B5" w:rsidRPr="003613D5" w:rsidRDefault="004244B5" w:rsidP="003613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43FA" w:rsidRPr="003613D5" w:rsidRDefault="00DA42D4" w:rsidP="003613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13D5">
        <w:rPr>
          <w:rFonts w:ascii="Times New Roman" w:eastAsia="Calibri" w:hAnsi="Times New Roman" w:cs="Times New Roman"/>
          <w:b/>
          <w:sz w:val="28"/>
          <w:szCs w:val="28"/>
          <w:u w:val="single"/>
        </w:rPr>
        <w:t>3 курс (6</w:t>
      </w:r>
      <w:r w:rsidR="004244B5" w:rsidRPr="003613D5">
        <w:rPr>
          <w:rFonts w:ascii="Times New Roman" w:eastAsia="Calibri" w:hAnsi="Times New Roman" w:cs="Times New Roman"/>
          <w:b/>
          <w:sz w:val="28"/>
          <w:szCs w:val="28"/>
          <w:u w:val="single"/>
        </w:rPr>
        <w:t>-й семестр)</w:t>
      </w:r>
    </w:p>
    <w:p w:rsidR="004244B5" w:rsidRPr="003613D5" w:rsidRDefault="004244B5" w:rsidP="00361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1. Понятие второго плана (а также более глубоких планов) действия. </w:t>
      </w:r>
    </w:p>
    <w:p w:rsidR="004244B5" w:rsidRPr="003613D5" w:rsidRDefault="004244B5" w:rsidP="00361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2. Понятие и использование в репетициях и спектаклях внутреннего монолога. </w:t>
      </w:r>
    </w:p>
    <w:p w:rsidR="004244B5" w:rsidRPr="003613D5" w:rsidRDefault="004244B5" w:rsidP="00361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3. Актёрское обаяние и </w:t>
      </w:r>
      <w:proofErr w:type="spellStart"/>
      <w:r w:rsidRPr="003613D5">
        <w:rPr>
          <w:rFonts w:ascii="Times New Roman" w:eastAsia="Calibri" w:hAnsi="Times New Roman" w:cs="Times New Roman"/>
          <w:sz w:val="28"/>
          <w:szCs w:val="28"/>
        </w:rPr>
        <w:t>манкость</w:t>
      </w:r>
      <w:proofErr w:type="spellEnd"/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. Зоны индивидуального обаяния и их поиск. Отрицательное обаяние. </w:t>
      </w:r>
    </w:p>
    <w:p w:rsidR="004244B5" w:rsidRPr="003613D5" w:rsidRDefault="004244B5" w:rsidP="00361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4. Взаимосвязь элементов системы и их действенный характер. </w:t>
      </w:r>
    </w:p>
    <w:p w:rsidR="004244B5" w:rsidRPr="003613D5" w:rsidRDefault="004244B5" w:rsidP="00361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5. Сценическое действие и его отличие от действия в жизни. </w:t>
      </w:r>
    </w:p>
    <w:p w:rsidR="004244B5" w:rsidRPr="003613D5" w:rsidRDefault="004244B5" w:rsidP="00361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6. Понятие физического действия и его роль в процессе репетиций и спектаклей. </w:t>
      </w:r>
    </w:p>
    <w:p w:rsidR="004244B5" w:rsidRPr="003613D5" w:rsidRDefault="004244B5" w:rsidP="00361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Взаимосвязь физического (внешнего) и психологического (внутреннего) действия – основа учения Станиславского. </w:t>
      </w:r>
    </w:p>
    <w:p w:rsidR="004244B5" w:rsidRPr="003613D5" w:rsidRDefault="004244B5" w:rsidP="00361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8. Действие и чувство, их диалектика в работе актёра. </w:t>
      </w:r>
    </w:p>
    <w:p w:rsidR="004244B5" w:rsidRPr="003613D5" w:rsidRDefault="004244B5" w:rsidP="003613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9. Понятие и использование сценического приспособления и пристройки. Действенность приспособления. </w:t>
      </w:r>
    </w:p>
    <w:p w:rsidR="004244B5" w:rsidRPr="003613D5" w:rsidRDefault="004244B5" w:rsidP="003613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10. Составные части действия. Действие как целое. </w:t>
      </w:r>
    </w:p>
    <w:p w:rsidR="004244B5" w:rsidRPr="003613D5" w:rsidRDefault="004244B5" w:rsidP="003613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11. Видения внутреннего зрения (кинолента видений). </w:t>
      </w:r>
    </w:p>
    <w:p w:rsidR="002E43FA" w:rsidRPr="003613D5" w:rsidRDefault="002E43FA" w:rsidP="003613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12. Текст и подтекст. Словесное действие. </w:t>
      </w:r>
    </w:p>
    <w:p w:rsidR="002E43FA" w:rsidRPr="003613D5" w:rsidRDefault="002E43FA" w:rsidP="003613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13. Оценка факта как способ восприятия события и смены действия персонажа. </w:t>
      </w:r>
    </w:p>
    <w:p w:rsidR="002E43FA" w:rsidRPr="003613D5" w:rsidRDefault="002E43FA" w:rsidP="003613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14. Зоны актёрского молчания и основные принципы их наполнения. </w:t>
      </w:r>
    </w:p>
    <w:p w:rsidR="00095C11" w:rsidRPr="003613D5" w:rsidRDefault="002E43FA" w:rsidP="003613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Calibri" w:hAnsi="Times New Roman" w:cs="Times New Roman"/>
          <w:sz w:val="28"/>
          <w:szCs w:val="28"/>
        </w:rPr>
        <w:t xml:space="preserve">15. Актёрская пауза и её роль в работе над образом. Пауза и оценка. </w:t>
      </w:r>
    </w:p>
    <w:p w:rsidR="00A424D1" w:rsidRDefault="00A424D1" w:rsidP="00361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D5" w:rsidRPr="003613D5" w:rsidRDefault="003613D5" w:rsidP="00A42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D5">
        <w:rPr>
          <w:rFonts w:ascii="Times New Roman" w:hAnsi="Times New Roman" w:cs="Times New Roman"/>
          <w:b/>
          <w:sz w:val="28"/>
          <w:szCs w:val="28"/>
        </w:rPr>
        <w:t>Тематика рефератов по дисциплине «</w:t>
      </w:r>
      <w:r w:rsidRPr="003613D5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Pr="003613D5">
        <w:rPr>
          <w:rFonts w:ascii="Times New Roman" w:hAnsi="Times New Roman" w:cs="Times New Roman"/>
          <w:b/>
          <w:sz w:val="28"/>
          <w:szCs w:val="28"/>
        </w:rPr>
        <w:t>»</w:t>
      </w:r>
    </w:p>
    <w:p w:rsidR="00095C11" w:rsidRPr="003613D5" w:rsidRDefault="003613D5" w:rsidP="00A424D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 3-го заочного курса (5 семестр)</w:t>
      </w:r>
    </w:p>
    <w:p w:rsidR="003613D5" w:rsidRPr="00A424D1" w:rsidRDefault="00A424D1" w:rsidP="0036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424D1">
        <w:rPr>
          <w:rFonts w:ascii="Times New Roman" w:hAnsi="Times New Roman" w:cs="Times New Roman"/>
          <w:sz w:val="28"/>
          <w:szCs w:val="28"/>
        </w:rPr>
        <w:t xml:space="preserve">форма приложения </w:t>
      </w:r>
      <w:r>
        <w:rPr>
          <w:rFonts w:ascii="Times New Roman" w:hAnsi="Times New Roman" w:cs="Times New Roman"/>
          <w:sz w:val="28"/>
          <w:szCs w:val="28"/>
        </w:rPr>
        <w:t>к реферату (</w:t>
      </w:r>
      <w:r w:rsidRPr="00A424D1">
        <w:rPr>
          <w:rFonts w:ascii="Times New Roman" w:hAnsi="Times New Roman" w:cs="Times New Roman"/>
          <w:sz w:val="28"/>
          <w:szCs w:val="28"/>
        </w:rPr>
        <w:t>слайдовая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24D1">
        <w:rPr>
          <w:rFonts w:ascii="Times New Roman" w:hAnsi="Times New Roman" w:cs="Times New Roman"/>
          <w:sz w:val="28"/>
          <w:szCs w:val="28"/>
        </w:rPr>
        <w:t xml:space="preserve"> презентация</w:t>
      </w:r>
      <w:proofErr w:type="gramEnd"/>
    </w:p>
    <w:p w:rsidR="002E43FA" w:rsidRPr="003613D5" w:rsidRDefault="002E43FA" w:rsidP="003613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961"/>
        <w:tblW w:w="9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536"/>
        <w:gridCol w:w="4677"/>
      </w:tblGrid>
      <w:tr w:rsidR="002E43FA" w:rsidRPr="003613D5" w:rsidTr="003613D5">
        <w:trPr>
          <w:trHeight w:val="348"/>
        </w:trPr>
        <w:tc>
          <w:tcPr>
            <w:tcW w:w="456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6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b/>
                <w:sz w:val="28"/>
                <w:szCs w:val="28"/>
              </w:rPr>
              <w:t>Темы контрольных работ</w:t>
            </w:r>
          </w:p>
        </w:tc>
        <w:tc>
          <w:tcPr>
            <w:tcW w:w="4677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</w:tr>
      <w:tr w:rsidR="002E43FA" w:rsidRPr="003613D5" w:rsidTr="003613D5">
        <w:trPr>
          <w:trHeight w:val="348"/>
        </w:trPr>
        <w:tc>
          <w:tcPr>
            <w:tcW w:w="456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«Этапы развития </w:t>
            </w:r>
            <w:r w:rsidR="00DF2C84" w:rsidRPr="003613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современного </w:t>
            </w:r>
            <w:r w:rsidRPr="003613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танца»</w:t>
            </w:r>
          </w:p>
        </w:tc>
        <w:tc>
          <w:tcPr>
            <w:tcW w:w="4677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3FA" w:rsidRPr="003613D5" w:rsidTr="003613D5">
        <w:trPr>
          <w:trHeight w:val="247"/>
        </w:trPr>
        <w:tc>
          <w:tcPr>
            <w:tcW w:w="456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="00DF2C84" w:rsidRPr="003613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Влияние классического танца на формирование пластической выразительности актёра</w:t>
            </w:r>
            <w:r w:rsidRPr="003613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3FA" w:rsidRPr="003613D5" w:rsidTr="003613D5">
        <w:trPr>
          <w:trHeight w:val="247"/>
        </w:trPr>
        <w:tc>
          <w:tcPr>
            <w:tcW w:w="456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613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«Значение форм народного танца в работе актера»</w:t>
            </w:r>
          </w:p>
        </w:tc>
        <w:tc>
          <w:tcPr>
            <w:tcW w:w="4677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3FA" w:rsidRPr="003613D5" w:rsidTr="003613D5">
        <w:trPr>
          <w:trHeight w:val="247"/>
        </w:trPr>
        <w:tc>
          <w:tcPr>
            <w:tcW w:w="456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«Этапы развития русской школы классического танца»</w:t>
            </w:r>
          </w:p>
        </w:tc>
        <w:tc>
          <w:tcPr>
            <w:tcW w:w="4677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3FA" w:rsidRPr="003613D5" w:rsidTr="003613D5">
        <w:trPr>
          <w:trHeight w:val="247"/>
        </w:trPr>
        <w:tc>
          <w:tcPr>
            <w:tcW w:w="456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613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«Влияние танца на эмоциональное развитие актера»</w:t>
            </w:r>
          </w:p>
        </w:tc>
        <w:tc>
          <w:tcPr>
            <w:tcW w:w="4677" w:type="dxa"/>
          </w:tcPr>
          <w:p w:rsidR="002E43FA" w:rsidRPr="003613D5" w:rsidRDefault="002E43FA" w:rsidP="0036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43FA" w:rsidRPr="003613D5" w:rsidRDefault="002E43FA" w:rsidP="003613D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D08A8" w:rsidRPr="003613D5" w:rsidRDefault="003D08A8" w:rsidP="00361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3FA" w:rsidRPr="003613D5" w:rsidRDefault="00E35F02" w:rsidP="00361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3D5">
        <w:rPr>
          <w:rFonts w:ascii="Times New Roman" w:hAnsi="Times New Roman" w:cs="Times New Roman"/>
          <w:b/>
          <w:sz w:val="28"/>
          <w:szCs w:val="28"/>
          <w:u w:val="single"/>
        </w:rPr>
        <w:t>Тематика рефератов</w:t>
      </w:r>
      <w:r w:rsidR="00D431E3" w:rsidRPr="00361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дисциплине «Сценическая речь»</w:t>
      </w:r>
    </w:p>
    <w:p w:rsidR="003D08A8" w:rsidRPr="003613D5" w:rsidRDefault="003D08A8" w:rsidP="003613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80043" w:rsidRPr="003613D5" w:rsidRDefault="00A424D1" w:rsidP="003613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курс (4</w:t>
      </w:r>
      <w:r w:rsidR="002E43FA" w:rsidRPr="003613D5">
        <w:rPr>
          <w:rFonts w:ascii="Times New Roman" w:eastAsia="Calibri" w:hAnsi="Times New Roman" w:cs="Times New Roman"/>
          <w:b/>
          <w:sz w:val="28"/>
          <w:szCs w:val="28"/>
        </w:rPr>
        <w:t>-й семестр)</w:t>
      </w:r>
    </w:p>
    <w:p w:rsidR="00180043" w:rsidRPr="003613D5" w:rsidRDefault="0018004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1. Внутренняя и внешняя речевая техника. </w:t>
      </w:r>
    </w:p>
    <w:p w:rsidR="00180043" w:rsidRPr="003613D5" w:rsidRDefault="00D431E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2. Дикция как четкое и я</w:t>
      </w:r>
      <w:r w:rsidR="00180043" w:rsidRPr="003613D5">
        <w:rPr>
          <w:rFonts w:ascii="Times New Roman" w:hAnsi="Times New Roman" w:cs="Times New Roman"/>
          <w:sz w:val="28"/>
          <w:szCs w:val="28"/>
        </w:rPr>
        <w:t xml:space="preserve">сное произношение. </w:t>
      </w:r>
    </w:p>
    <w:p w:rsidR="00180043" w:rsidRPr="003613D5" w:rsidRDefault="0018004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3. Орфоэпия. Гласные. Согласные. Говор. </w:t>
      </w:r>
    </w:p>
    <w:p w:rsidR="00180043" w:rsidRPr="003613D5" w:rsidRDefault="0018004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4. Законы и правила логики. </w:t>
      </w:r>
    </w:p>
    <w:p w:rsidR="00180043" w:rsidRPr="003613D5" w:rsidRDefault="0018004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5. Советы выдающихся чтецов. </w:t>
      </w:r>
    </w:p>
    <w:p w:rsidR="00180043" w:rsidRPr="003613D5" w:rsidRDefault="0018004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6. Жизнь и творчество автора произведения, над которым работает студент.</w:t>
      </w:r>
    </w:p>
    <w:p w:rsidR="00180043" w:rsidRPr="003613D5" w:rsidRDefault="0018004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7. Логический анализ текста.</w:t>
      </w:r>
    </w:p>
    <w:p w:rsidR="00180043" w:rsidRPr="003613D5" w:rsidRDefault="0018004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8. Элементы словесного действия в работе над прозой.</w:t>
      </w:r>
    </w:p>
    <w:p w:rsidR="00180043" w:rsidRPr="003613D5" w:rsidRDefault="0018004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9. Ритмика прозаической речи. Фраза, период, контекст.</w:t>
      </w:r>
    </w:p>
    <w:p w:rsidR="00180043" w:rsidRPr="003613D5" w:rsidRDefault="0018004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lastRenderedPageBreak/>
        <w:t>10. Авторская речь и речь персонажа.</w:t>
      </w:r>
    </w:p>
    <w:p w:rsidR="00180043" w:rsidRPr="003613D5" w:rsidRDefault="0018004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11. К.С. Станиславский о законах речи.</w:t>
      </w:r>
    </w:p>
    <w:p w:rsidR="004244B5" w:rsidRPr="003613D5" w:rsidRDefault="0018004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12. Строение и деятельность центрального аппарата речевой системы</w:t>
      </w:r>
    </w:p>
    <w:p w:rsidR="00180043" w:rsidRPr="003613D5" w:rsidRDefault="0018004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13. Систематизация материала по дикционному тренингу.</w:t>
      </w:r>
    </w:p>
    <w:p w:rsidR="009F7E83" w:rsidRPr="003613D5" w:rsidRDefault="009F7E8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 xml:space="preserve">14. </w:t>
      </w:r>
      <w:r w:rsidR="00180043" w:rsidRPr="003613D5">
        <w:rPr>
          <w:rFonts w:ascii="Times New Roman" w:hAnsi="Times New Roman" w:cs="Times New Roman"/>
          <w:sz w:val="28"/>
          <w:szCs w:val="28"/>
        </w:rPr>
        <w:t>Подбор и систематизация упражнений на артикуляцию речевого аппарата.</w:t>
      </w:r>
    </w:p>
    <w:p w:rsidR="009F7E83" w:rsidRPr="003613D5" w:rsidRDefault="009F7E8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15.  </w:t>
      </w:r>
      <w:r w:rsidR="00180043" w:rsidRPr="003613D5">
        <w:rPr>
          <w:rFonts w:ascii="Times New Roman" w:hAnsi="Times New Roman" w:cs="Times New Roman"/>
          <w:sz w:val="28"/>
          <w:szCs w:val="28"/>
        </w:rPr>
        <w:t>Описание основных норм произношения в  литературном  русском языке.</w:t>
      </w:r>
    </w:p>
    <w:p w:rsidR="009F7E83" w:rsidRPr="003613D5" w:rsidRDefault="009F7E8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16.</w:t>
      </w:r>
      <w:r w:rsidR="00D431E3" w:rsidRPr="003613D5">
        <w:rPr>
          <w:rFonts w:ascii="Times New Roman" w:hAnsi="Times New Roman" w:cs="Times New Roman"/>
          <w:sz w:val="28"/>
          <w:szCs w:val="28"/>
        </w:rPr>
        <w:t xml:space="preserve"> </w:t>
      </w:r>
      <w:r w:rsidR="00180043" w:rsidRPr="003613D5">
        <w:rPr>
          <w:rFonts w:ascii="Times New Roman" w:hAnsi="Times New Roman" w:cs="Times New Roman"/>
          <w:sz w:val="28"/>
          <w:szCs w:val="28"/>
        </w:rPr>
        <w:t>Охарактеризовать основные выразительные средства сценической речи.</w:t>
      </w:r>
    </w:p>
    <w:p w:rsidR="00180043" w:rsidRPr="003613D5" w:rsidRDefault="009F7E8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hAnsi="Times New Roman" w:cs="Times New Roman"/>
          <w:sz w:val="28"/>
          <w:szCs w:val="28"/>
        </w:rPr>
        <w:t>17.</w:t>
      </w:r>
      <w:r w:rsidR="00D431E3" w:rsidRPr="003613D5">
        <w:rPr>
          <w:rFonts w:ascii="Times New Roman" w:hAnsi="Times New Roman" w:cs="Times New Roman"/>
          <w:sz w:val="28"/>
          <w:szCs w:val="28"/>
        </w:rPr>
        <w:t xml:space="preserve"> </w:t>
      </w:r>
      <w:r w:rsidR="00180043" w:rsidRPr="003613D5">
        <w:rPr>
          <w:rFonts w:ascii="Times New Roman" w:hAnsi="Times New Roman" w:cs="Times New Roman"/>
          <w:sz w:val="28"/>
          <w:szCs w:val="28"/>
        </w:rPr>
        <w:t>Особенности работы над стихотворным произведением.</w:t>
      </w:r>
    </w:p>
    <w:p w:rsidR="00180043" w:rsidRPr="003613D5" w:rsidRDefault="00180043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A8" w:rsidRPr="003613D5" w:rsidRDefault="003D08A8" w:rsidP="003613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3D5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реферата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Реферат 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– это письменная аналитическая работа по одному из актуальных вопросов теории и практики</w:t>
      </w:r>
      <w:r w:rsidR="00962F61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по изучаемой дисциплине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7C0192" w:rsidRPr="003613D5" w:rsidRDefault="007C0192" w:rsidP="003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eastAsia="Times New Roman" w:hAnsi="Times New Roman" w:cs="Times New Roman"/>
          <w:i/>
          <w:iCs/>
          <w:sz w:val="28"/>
          <w:szCs w:val="28"/>
        </w:rPr>
        <w:t>Виды рефератов</w:t>
      </w:r>
      <w:r w:rsidRPr="003613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192" w:rsidRPr="003613D5" w:rsidRDefault="007C0192" w:rsidP="003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D5">
        <w:rPr>
          <w:rFonts w:ascii="Times New Roman" w:eastAsia="Times New Roman" w:hAnsi="Times New Roman" w:cs="Times New Roman"/>
          <w:i/>
          <w:iCs/>
          <w:sz w:val="28"/>
          <w:szCs w:val="28"/>
        </w:rPr>
        <w:t>— реферат-конспект</w:t>
      </w:r>
      <w:r w:rsidRPr="003613D5">
        <w:rPr>
          <w:rFonts w:ascii="Times New Roman" w:eastAsia="Times New Roman" w:hAnsi="Times New Roman" w:cs="Times New Roman"/>
          <w:sz w:val="28"/>
          <w:szCs w:val="28"/>
        </w:rPr>
        <w:t>, содержащий фактическую информацию</w:t>
      </w:r>
      <w:r w:rsidRPr="003613D5">
        <w:rPr>
          <w:rFonts w:ascii="Times New Roman" w:hAnsi="Times New Roman" w:cs="Times New Roman"/>
          <w:sz w:val="28"/>
          <w:szCs w:val="28"/>
        </w:rPr>
        <w:t xml:space="preserve"> в</w:t>
      </w:r>
      <w:r w:rsidRPr="003613D5">
        <w:rPr>
          <w:rFonts w:ascii="Times New Roman" w:eastAsia="Times New Roman" w:hAnsi="Times New Roman" w:cs="Times New Roman"/>
          <w:sz w:val="28"/>
          <w:szCs w:val="28"/>
        </w:rPr>
        <w:t xml:space="preserve"> обобщённом виде, иллюстративный материал, различные сведения о методах исследования, результатах исследования и возможностях их применения;</w:t>
      </w:r>
    </w:p>
    <w:p w:rsidR="007C0192" w:rsidRPr="003613D5" w:rsidRDefault="007C0192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3D5">
        <w:rPr>
          <w:rFonts w:ascii="Times New Roman" w:eastAsia="Times New Roman" w:hAnsi="Times New Roman" w:cs="Times New Roman"/>
          <w:i/>
          <w:iCs/>
          <w:sz w:val="28"/>
          <w:szCs w:val="28"/>
        </w:rPr>
        <w:t>— реферат-резюме</w:t>
      </w:r>
      <w:r w:rsidRPr="003613D5">
        <w:rPr>
          <w:rFonts w:ascii="Times New Roman" w:eastAsia="Times New Roman" w:hAnsi="Times New Roman" w:cs="Times New Roman"/>
          <w:sz w:val="28"/>
          <w:szCs w:val="28"/>
        </w:rPr>
        <w:t>, содержащий только основные положения</w:t>
      </w:r>
      <w:r w:rsidRPr="003613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613D5">
        <w:rPr>
          <w:rFonts w:ascii="Times New Roman" w:eastAsia="Times New Roman" w:hAnsi="Times New Roman" w:cs="Times New Roman"/>
          <w:sz w:val="28"/>
          <w:szCs w:val="28"/>
        </w:rPr>
        <w:t>данной темы;</w:t>
      </w:r>
    </w:p>
    <w:p w:rsidR="007C0192" w:rsidRPr="003613D5" w:rsidRDefault="007C0192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3D5">
        <w:rPr>
          <w:rFonts w:ascii="Times New Roman" w:eastAsia="Times New Roman" w:hAnsi="Times New Roman" w:cs="Times New Roman"/>
          <w:i/>
          <w:iCs/>
          <w:sz w:val="28"/>
          <w:szCs w:val="28"/>
        </w:rPr>
        <w:t>—реферат-обзор</w:t>
      </w:r>
      <w:r w:rsidRPr="003613D5">
        <w:rPr>
          <w:rFonts w:ascii="Times New Roman" w:eastAsia="Times New Roman" w:hAnsi="Times New Roman" w:cs="Times New Roman"/>
          <w:sz w:val="28"/>
          <w:szCs w:val="28"/>
        </w:rPr>
        <w:t>, составляемый на основе нескольких источников, в котором сопоставляются различные точки зрения по данному вопросу;</w:t>
      </w:r>
    </w:p>
    <w:p w:rsidR="007C0192" w:rsidRPr="003613D5" w:rsidRDefault="007C0192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3D5">
        <w:rPr>
          <w:rFonts w:ascii="Times New Roman" w:eastAsia="Times New Roman" w:hAnsi="Times New Roman" w:cs="Times New Roman"/>
          <w:i/>
          <w:iCs/>
          <w:sz w:val="28"/>
          <w:szCs w:val="28"/>
        </w:rPr>
        <w:t>— реферат-доклад</w:t>
      </w:r>
      <w:r w:rsidRPr="003613D5">
        <w:rPr>
          <w:rFonts w:ascii="Times New Roman" w:eastAsia="Times New Roman" w:hAnsi="Times New Roman" w:cs="Times New Roman"/>
          <w:sz w:val="28"/>
          <w:szCs w:val="28"/>
        </w:rPr>
        <w:t>, содержащий объективную оценку проблемы;</w:t>
      </w:r>
    </w:p>
    <w:p w:rsidR="007C0192" w:rsidRPr="003613D5" w:rsidRDefault="007C0192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3D5">
        <w:rPr>
          <w:rFonts w:ascii="Times New Roman" w:eastAsia="Times New Roman" w:hAnsi="Times New Roman" w:cs="Times New Roman"/>
          <w:i/>
          <w:iCs/>
          <w:sz w:val="28"/>
          <w:szCs w:val="28"/>
        </w:rPr>
        <w:t>— реферат — фрагмент первоисточника</w:t>
      </w:r>
      <w:r w:rsidRPr="003613D5">
        <w:rPr>
          <w:rFonts w:ascii="Times New Roman" w:eastAsia="Times New Roman" w:hAnsi="Times New Roman" w:cs="Times New Roman"/>
          <w:sz w:val="28"/>
          <w:szCs w:val="28"/>
        </w:rPr>
        <w:t>, составляемый в тех</w:t>
      </w:r>
      <w:r w:rsidRPr="003613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613D5">
        <w:rPr>
          <w:rFonts w:ascii="Times New Roman" w:eastAsia="Times New Roman" w:hAnsi="Times New Roman" w:cs="Times New Roman"/>
          <w:sz w:val="28"/>
          <w:szCs w:val="28"/>
        </w:rPr>
        <w:t xml:space="preserve">случаях, когда в документе-первоисточнике можно выделить часть, раздел или фрагмент, </w:t>
      </w:r>
      <w:proofErr w:type="gramStart"/>
      <w:r w:rsidRPr="003613D5"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proofErr w:type="gramEnd"/>
      <w:r w:rsidRPr="003613D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информационную сущность документа или соответствующие задаче реферирования;</w:t>
      </w:r>
    </w:p>
    <w:p w:rsidR="007C0192" w:rsidRPr="003613D5" w:rsidRDefault="007C0192" w:rsidP="0036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3D5">
        <w:rPr>
          <w:rFonts w:ascii="Times New Roman" w:eastAsia="Times New Roman" w:hAnsi="Times New Roman" w:cs="Times New Roman"/>
          <w:i/>
          <w:iCs/>
          <w:sz w:val="28"/>
          <w:szCs w:val="28"/>
        </w:rPr>
        <w:t>— обзорный реферат</w:t>
      </w:r>
      <w:r w:rsidRPr="003613D5">
        <w:rPr>
          <w:rFonts w:ascii="Times New Roman" w:eastAsia="Times New Roman" w:hAnsi="Times New Roman" w:cs="Times New Roman"/>
          <w:sz w:val="28"/>
          <w:szCs w:val="28"/>
        </w:rPr>
        <w:t>, составляемый на некоторое множество</w:t>
      </w:r>
      <w:r w:rsidRPr="003613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613D5">
        <w:rPr>
          <w:rFonts w:ascii="Times New Roman" w:eastAsia="Times New Roman" w:hAnsi="Times New Roman" w:cs="Times New Roman"/>
          <w:sz w:val="28"/>
          <w:szCs w:val="28"/>
        </w:rPr>
        <w:t>документов-первоисточников и являющийся сводной характеристикой определенного содержания документов.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Чтобы изложить свое собственное мнение по определенной проблеме требуется: во-первых, хорошо знать материал, во-вторых, быть готовым умело передать его содержание в письменной форме, сделав логические выводы.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 реферате должны присутствовать характерные поисковые признаки: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раскрытие содержания основных концепций;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цитирование мнений некоторых специалистов по данной проблеме;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текстовые дополнения в постраничных сносках,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оформление специального словаря в приложении.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После выбора студентом темы реферата составляется список изданной по теме литературы, опубликованных статей, необходимых справочных источников.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Реферат состоит из краткого введения, 1-2 параграфов основной части, заключения и списка использованных источников.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Во введении (1-1,5 страницы) раскрывается актуальность темы, сопоставляются основные точки зрения, цель и задачи раскрываемого в 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реферате анализа. В основной части формулируются ключевые понятия и положения, вытекающие из анализа теоретических и документальных источников, результатов исследований и практики.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 заключени</w:t>
      </w:r>
      <w:proofErr w:type="gramStart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</w:t>
      </w:r>
      <w:proofErr w:type="gramEnd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(1-2 страницы) формулируются главные итоги в соответствии с выдвинутой целью и задачами реферата, излагаются обобщённые выводы или практические рекомендации по разрешению исследуемой проблемы.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Объем реферата, как правило, по объему не менее 10 страниц и не должен превышать 15 страниц печатного текста</w:t>
      </w:r>
      <w:r w:rsidR="00DF2C84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 приложениями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DF2C84" w:rsidRPr="003613D5" w:rsidRDefault="00DF2C84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zh-CN"/>
        </w:rPr>
        <w:t>Приложениями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к реферату могут быть: рисунки, схемы, видео-слайды, презентации.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Реферат имеет </w:t>
      </w:r>
      <w:r w:rsidR="00DF2C84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титульный лист (см. приложение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).</w:t>
      </w:r>
    </w:p>
    <w:p w:rsidR="00DF2C84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После титульного листа печатается План написания реферата. 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Каждый раздел реферата начинается с названия.</w:t>
      </w:r>
    </w:p>
    <w:p w:rsidR="002E43FA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Оформляется справочно-библиографическое описание литературы и других источников</w:t>
      </w:r>
      <w:r w:rsidR="00DF2C84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 </w:t>
      </w:r>
    </w:p>
    <w:p w:rsidR="00962F61" w:rsidRPr="003613D5" w:rsidRDefault="00962F61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Требования к оформлению.</w:t>
      </w:r>
    </w:p>
    <w:p w:rsidR="00962F61" w:rsidRPr="003613D5" w:rsidRDefault="00962F61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Реферат оформляется на стандартных листах бумаги формата А</w:t>
      </w:r>
      <w:proofErr w:type="gramStart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proofErr w:type="gramEnd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(210х297 мм) с одной стороны.</w:t>
      </w:r>
    </w:p>
    <w:p w:rsidR="00962F61" w:rsidRPr="003613D5" w:rsidRDefault="00962F61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Текст работы печатается через 1,5 строчный интервал. При этом соблюдаются следующие размеры полей:</w:t>
      </w:r>
    </w:p>
    <w:p w:rsidR="00962F61" w:rsidRPr="003613D5" w:rsidRDefault="00962F61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левое</w:t>
      </w:r>
      <w:proofErr w:type="gramEnd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– 30 мм;</w:t>
      </w:r>
    </w:p>
    <w:p w:rsidR="00962F61" w:rsidRPr="003613D5" w:rsidRDefault="00962F61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правое</w:t>
      </w:r>
      <w:proofErr w:type="gramEnd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– 10 мм;</w:t>
      </w:r>
    </w:p>
    <w:p w:rsidR="00962F61" w:rsidRPr="003613D5" w:rsidRDefault="00962F61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верхнее</w:t>
      </w:r>
      <w:proofErr w:type="gramEnd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нижнее – 20 мм.</w:t>
      </w:r>
    </w:p>
    <w:p w:rsidR="00962F61" w:rsidRPr="003613D5" w:rsidRDefault="00962F61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Письменные работы следует оформлять в следующем формате: набор MS </w:t>
      </w:r>
      <w:proofErr w:type="spellStart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Word</w:t>
      </w:r>
      <w:proofErr w:type="spellEnd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версия 6,0 и выше, шрифт – </w:t>
      </w:r>
      <w:proofErr w:type="spellStart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Times</w:t>
      </w:r>
      <w:proofErr w:type="spellEnd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New</w:t>
      </w:r>
      <w:proofErr w:type="spellEnd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Roman</w:t>
      </w:r>
      <w:proofErr w:type="spellEnd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14 кегль (для сносок 10 кегль). </w:t>
      </w:r>
    </w:p>
    <w:p w:rsidR="00962F61" w:rsidRPr="003613D5" w:rsidRDefault="00962F61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Во всей работе используется сплошная нумерация страниц. На титульном листе номер страницы не проставляется. </w:t>
      </w:r>
    </w:p>
    <w:p w:rsidR="00DF2C84" w:rsidRPr="003613D5" w:rsidRDefault="00DF2C84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Темы контрольной работы </w:t>
      </w:r>
      <w:r w:rsidR="00EF7C64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ы в форме мультимедийной презентации </w:t>
      </w: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 сценическому бою (фехтование)</w:t>
      </w:r>
      <w:r w:rsidR="0063085F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EF7C64" w:rsidRPr="00A4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A424D1" w:rsidRPr="00A4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,3 </w:t>
      </w:r>
      <w:r w:rsidR="00EF7C64" w:rsidRPr="00A4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курс,</w:t>
      </w:r>
      <w:r w:rsidR="00EF7C64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заочная форма (срок выполнения до марта 2018 г.) </w:t>
      </w:r>
      <w:r w:rsidR="00F85F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допускается групповая (2-3 студента) работа</w:t>
      </w:r>
    </w:p>
    <w:p w:rsidR="005F1C36" w:rsidRPr="003613D5" w:rsidRDefault="005F1C36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Default="00A424D1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1. </w:t>
      </w:r>
      <w:r w:rsidR="00F85F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История фехтование в России</w:t>
      </w:r>
    </w:p>
    <w:p w:rsidR="00F85FC4" w:rsidRDefault="00F85FC4" w:rsidP="00F85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2.</w:t>
      </w:r>
      <w:r w:rsidRPr="00F85F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Искусство сценического боя в творчестве 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F85F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Шекспира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F85FC4" w:rsidRPr="005F1C36" w:rsidRDefault="00F85FC4" w:rsidP="00F85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3. </w:t>
      </w:r>
      <w:r w:rsidRPr="005F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Историческое фехтование и виды оружия.</w:t>
      </w:r>
    </w:p>
    <w:p w:rsidR="00F85FC4" w:rsidRPr="005F1C36" w:rsidRDefault="005F1C36" w:rsidP="00F85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F85FC4" w:rsidRPr="005F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4. История боевого фехтования</w:t>
      </w:r>
    </w:p>
    <w:p w:rsidR="00F85FC4" w:rsidRPr="005F1C36" w:rsidRDefault="005F1C36" w:rsidP="00F85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F85FC4" w:rsidRPr="005F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5. </w:t>
      </w:r>
      <w:r w:rsidRPr="005F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Спортивное </w:t>
      </w:r>
      <w:r w:rsidR="00F85FC4" w:rsidRPr="005F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5F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фехтование - олимпийский вид спорта</w:t>
      </w:r>
    </w:p>
    <w:p w:rsidR="00F85FC4" w:rsidRDefault="005F1C36" w:rsidP="005F1C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F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</w:p>
    <w:p w:rsidR="007C0192" w:rsidRPr="003613D5" w:rsidRDefault="007C0192" w:rsidP="003613D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Разработка мультимедийной презентации</w:t>
      </w:r>
    </w:p>
    <w:p w:rsidR="007C0192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Основной вид мультимедийной презентации для выполнения контрольной работы:</w:t>
      </w:r>
    </w:p>
    <w:p w:rsidR="00EE1DF8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– 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обучающая</w:t>
      </w:r>
      <w:r w:rsidR="00EE1DF8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тестовая презентация</w:t>
      </w:r>
      <w:r w:rsidR="00EE1DF8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;</w:t>
      </w:r>
    </w:p>
    <w:p w:rsidR="007C0192" w:rsidRPr="003613D5" w:rsidRDefault="00EE1DF8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lastRenderedPageBreak/>
        <w:t xml:space="preserve">-– </w:t>
      </w:r>
      <w:r w:rsidR="007C0192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презентация-отчет (мультимедийное сопровождение отчета</w:t>
      </w:r>
      <w:r w:rsidRPr="003613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виде </w:t>
      </w:r>
      <w:r w:rsidR="007C0192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нескольких фрагментов, логически связанных между собой</w:t>
      </w:r>
      <w:r w:rsidRPr="003613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7C0192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</w:t>
      </w:r>
      <w:r w:rsidR="007C0192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>зависимости от структуры отчета).</w:t>
      </w:r>
    </w:p>
    <w:p w:rsidR="007C0192" w:rsidRPr="003613D5" w:rsidRDefault="007C0192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C0192" w:rsidRPr="003613D5" w:rsidRDefault="007C0192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Выполнение задания:</w:t>
      </w:r>
    </w:p>
    <w:p w:rsidR="007C0192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1. Этап проектирования:</w:t>
      </w:r>
    </w:p>
    <w:p w:rsidR="007C0192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— определение целей использования презентации;</w:t>
      </w:r>
    </w:p>
    <w:p w:rsidR="007C0192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— сбор необходимого материала (тексты, рисунки, схемы и др.);</w:t>
      </w:r>
    </w:p>
    <w:p w:rsidR="007C0192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— формирование структуры и логики подачи материала;</w:t>
      </w:r>
    </w:p>
    <w:p w:rsidR="00EE1DF8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— создание папки, в которую помещен собранный материал.</w:t>
      </w:r>
    </w:p>
    <w:p w:rsidR="007C0192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 Этап конструирования:</w:t>
      </w:r>
    </w:p>
    <w:p w:rsidR="007C0192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— выбор программы MS </w:t>
      </w:r>
      <w:proofErr w:type="spellStart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Power</w:t>
      </w:r>
      <w:proofErr w:type="spellEnd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Point</w:t>
      </w:r>
      <w:proofErr w:type="spellEnd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 меню компьютера;</w:t>
      </w:r>
    </w:p>
    <w:p w:rsidR="007C0192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— определение дизайна слайдов;</w:t>
      </w:r>
    </w:p>
    <w:p w:rsidR="00EE1DF8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— наполнение слайдов </w:t>
      </w:r>
      <w:proofErr w:type="gramStart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собранной</w:t>
      </w:r>
      <w:proofErr w:type="gramEnd"/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текстовой и наглядной ин-формацией;</w:t>
      </w:r>
    </w:p>
    <w:p w:rsidR="00EE1DF8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— включение эффектов </w:t>
      </w:r>
      <w:r w:rsidR="00EE1DF8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анимации и музыкального сопрово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ждения (при необходимости);</w:t>
      </w:r>
    </w:p>
    <w:p w:rsidR="007C0192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— установка режима показа</w:t>
      </w:r>
      <w:r w:rsidR="00EE1DF8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слайдов (титульный слайд, вклю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чающий наименование кафедры, где выполнена работа, название презентации, город и год; соде</w:t>
      </w:r>
      <w:r w:rsidR="00EE1DF8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ржательный — список слайдов пре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зентации, сгруппированных по темам сообщения; заключительный слайд содержит выводы, пожелания, список литературы и пр.).</w:t>
      </w:r>
    </w:p>
    <w:p w:rsidR="007C0192" w:rsidRPr="003613D5" w:rsidRDefault="007C0192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3. Этап моделирования </w:t>
      </w:r>
      <w:r w:rsidR="00EE1DF8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— проверка и коррекция подготов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ленного материала, определе</w:t>
      </w:r>
      <w:r w:rsidR="00EE1DF8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ние продолжительности его демон</w:t>
      </w: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страции.</w:t>
      </w:r>
    </w:p>
    <w:p w:rsidR="00EE1DF8" w:rsidRPr="003613D5" w:rsidRDefault="00EE1DF8" w:rsidP="0036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EE1DF8" w:rsidRPr="003613D5" w:rsidRDefault="00EE1DF8" w:rsidP="0036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Примерные требования к оформлению презентации</w:t>
      </w:r>
      <w:r w:rsidR="0063085F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63085F"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(слайдов)</w:t>
      </w: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2518"/>
        <w:gridCol w:w="7088"/>
      </w:tblGrid>
      <w:tr w:rsidR="00EE1DF8" w:rsidRPr="003613D5" w:rsidTr="00EE1DF8">
        <w:tc>
          <w:tcPr>
            <w:tcW w:w="2518" w:type="dxa"/>
          </w:tcPr>
          <w:p w:rsidR="00EE1DF8" w:rsidRPr="003613D5" w:rsidRDefault="00EE1DF8" w:rsidP="003613D5">
            <w:pPr>
              <w:tabs>
                <w:tab w:val="left" w:pos="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Стиль</w:t>
            </w:r>
          </w:p>
        </w:tc>
        <w:tc>
          <w:tcPr>
            <w:tcW w:w="7088" w:type="dxa"/>
          </w:tcPr>
          <w:p w:rsidR="00EE1DF8" w:rsidRPr="003613D5" w:rsidRDefault="00EE1DF8" w:rsidP="003613D5">
            <w:pPr>
              <w:shd w:val="clear" w:color="auto" w:fill="FFFFFF"/>
              <w:tabs>
                <w:tab w:val="left" w:pos="25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•   Соблюдайте единый стиль оформления.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Избегайте стилей, которые будут отвлекать от самой презентации.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Вспомогательная информация (управляющие кнопки) не должны преобладать над основной информацией (текст, рисунки).</w:t>
            </w:r>
          </w:p>
        </w:tc>
      </w:tr>
      <w:tr w:rsidR="00EE1DF8" w:rsidRPr="003613D5" w:rsidTr="00EE1DF8">
        <w:tc>
          <w:tcPr>
            <w:tcW w:w="2518" w:type="dxa"/>
          </w:tcPr>
          <w:p w:rsidR="00EE1DF8" w:rsidRPr="003613D5" w:rsidRDefault="00EE1DF8" w:rsidP="003613D5">
            <w:pPr>
              <w:tabs>
                <w:tab w:val="left" w:pos="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Фон</w:t>
            </w:r>
          </w:p>
        </w:tc>
        <w:tc>
          <w:tcPr>
            <w:tcW w:w="7088" w:type="dxa"/>
          </w:tcPr>
          <w:p w:rsidR="00EE1DF8" w:rsidRPr="003613D5" w:rsidRDefault="00EE1DF8" w:rsidP="003613D5">
            <w:pPr>
              <w:tabs>
                <w:tab w:val="left" w:pos="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•   Для фона выбирайте более холодные тона (синий или зеленый).</w:t>
            </w:r>
          </w:p>
        </w:tc>
      </w:tr>
      <w:tr w:rsidR="00EE1DF8" w:rsidRPr="003613D5" w:rsidTr="00EE1DF8">
        <w:tc>
          <w:tcPr>
            <w:tcW w:w="2518" w:type="dxa"/>
          </w:tcPr>
          <w:p w:rsidR="00EE1DF8" w:rsidRPr="003613D5" w:rsidRDefault="00EE1DF8" w:rsidP="003613D5">
            <w:pPr>
              <w:tabs>
                <w:tab w:val="left" w:pos="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Использование цвета</w:t>
            </w:r>
          </w:p>
        </w:tc>
        <w:tc>
          <w:tcPr>
            <w:tcW w:w="7088" w:type="dxa"/>
          </w:tcPr>
          <w:p w:rsidR="00EE1DF8" w:rsidRPr="003613D5" w:rsidRDefault="00EE1DF8" w:rsidP="003613D5">
            <w:pPr>
              <w:shd w:val="clear" w:color="auto" w:fill="FFFFFF"/>
              <w:tabs>
                <w:tab w:val="left" w:pos="25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 одном слайде рекомендуется использовать не более трех цветов:</w:t>
            </w:r>
          </w:p>
          <w:p w:rsidR="00EE1DF8" w:rsidRPr="003613D5" w:rsidRDefault="00EE1DF8" w:rsidP="003613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один для фона, один для заголовков, один для текста.</w:t>
            </w:r>
          </w:p>
          <w:p w:rsidR="0063085F" w:rsidRPr="003613D5" w:rsidRDefault="00EE1DF8" w:rsidP="003613D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Для фона и текста используйте контрастные цвета.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Обратите особое внимание на цвет гиперссылок </w:t>
            </w: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(до и после использования).</w:t>
            </w:r>
          </w:p>
        </w:tc>
      </w:tr>
      <w:tr w:rsidR="00EE1DF8" w:rsidRPr="003613D5" w:rsidTr="00EE1DF8">
        <w:tc>
          <w:tcPr>
            <w:tcW w:w="2518" w:type="dxa"/>
          </w:tcPr>
          <w:p w:rsidR="00EE1DF8" w:rsidRPr="003613D5" w:rsidRDefault="00EE1DF8" w:rsidP="003613D5">
            <w:pPr>
              <w:tabs>
                <w:tab w:val="left" w:pos="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Анимационные эффекты       </w:t>
            </w:r>
          </w:p>
        </w:tc>
        <w:tc>
          <w:tcPr>
            <w:tcW w:w="7088" w:type="dxa"/>
          </w:tcPr>
          <w:p w:rsidR="00EE1DF8" w:rsidRPr="003613D5" w:rsidRDefault="00EE1DF8" w:rsidP="003613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Используйте возможности компьютерной анимации для представ</w:t>
            </w:r>
            <w:r w:rsidRPr="00361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ления информации на слайде.</w:t>
            </w:r>
          </w:p>
          <w:p w:rsidR="00EE1DF8" w:rsidRPr="003613D5" w:rsidRDefault="00EE1DF8" w:rsidP="003613D5">
            <w:pPr>
              <w:shd w:val="clear" w:color="auto" w:fill="FFFFFF"/>
              <w:tabs>
                <w:tab w:val="left" w:pos="2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Не стоит злоупотреблять различными анимационными эффектами, они не должны отвлекать внимание от содержания информации на</w:t>
            </w: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3D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слайде.</w:t>
            </w:r>
          </w:p>
        </w:tc>
      </w:tr>
    </w:tbl>
    <w:p w:rsidR="00EE1DF8" w:rsidRPr="003613D5" w:rsidRDefault="00EE1DF8" w:rsidP="0036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3D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Представление информации</w:t>
      </w: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2518"/>
        <w:gridCol w:w="7088"/>
      </w:tblGrid>
      <w:tr w:rsidR="00EE1DF8" w:rsidRPr="003613D5" w:rsidTr="0063085F">
        <w:tc>
          <w:tcPr>
            <w:tcW w:w="2518" w:type="dxa"/>
          </w:tcPr>
          <w:p w:rsidR="00EE1DF8" w:rsidRPr="003613D5" w:rsidRDefault="00EE1DF8" w:rsidP="003613D5">
            <w:pPr>
              <w:tabs>
                <w:tab w:val="left" w:pos="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Содержание информации  </w:t>
            </w:r>
          </w:p>
        </w:tc>
        <w:tc>
          <w:tcPr>
            <w:tcW w:w="7088" w:type="dxa"/>
          </w:tcPr>
          <w:p w:rsidR="00EE1DF8" w:rsidRPr="003613D5" w:rsidRDefault="00EE1DF8" w:rsidP="003613D5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Используйте короткие слова и предложения.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Минимизируйте количество предлогов, наречий, прилагательных.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Заголовки должны привлекать внимание аудитории.</w:t>
            </w:r>
          </w:p>
        </w:tc>
      </w:tr>
      <w:tr w:rsidR="00EE1DF8" w:rsidRPr="003613D5" w:rsidTr="0063085F">
        <w:tc>
          <w:tcPr>
            <w:tcW w:w="2518" w:type="dxa"/>
          </w:tcPr>
          <w:p w:rsidR="00EE1DF8" w:rsidRPr="003613D5" w:rsidRDefault="00EE1DF8" w:rsidP="003613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</w:t>
            </w: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информации на странице</w:t>
            </w:r>
          </w:p>
          <w:p w:rsidR="00EE1DF8" w:rsidRPr="003613D5" w:rsidRDefault="00EE1DF8" w:rsidP="003613D5">
            <w:pPr>
              <w:tabs>
                <w:tab w:val="left" w:pos="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1DF8" w:rsidRPr="003613D5" w:rsidRDefault="00EE1DF8" w:rsidP="003613D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Предпочтительно горизонтальное расположение информации.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Наиболее важная информация должна располагаться в центре экрана.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Если на слайде располагается картинка, надпись должна располагаться </w:t>
            </w: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под ней.</w:t>
            </w:r>
          </w:p>
        </w:tc>
      </w:tr>
      <w:tr w:rsidR="00EE1DF8" w:rsidRPr="003613D5" w:rsidTr="0063085F">
        <w:tc>
          <w:tcPr>
            <w:tcW w:w="2518" w:type="dxa"/>
          </w:tcPr>
          <w:p w:rsidR="00EE1DF8" w:rsidRPr="003613D5" w:rsidRDefault="00EE1DF8" w:rsidP="003613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Шрифты</w:t>
            </w:r>
          </w:p>
          <w:p w:rsidR="00EE1DF8" w:rsidRPr="003613D5" w:rsidRDefault="00EE1DF8" w:rsidP="003613D5">
            <w:pPr>
              <w:tabs>
                <w:tab w:val="left" w:pos="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1DF8" w:rsidRPr="003613D5" w:rsidRDefault="00EE1DF8" w:rsidP="003613D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Для заголовков - не менее 24.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Для информации - не менее 18.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Шрифты без засечек легче читать с большого расстояния.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Нельзя смешивать разные типы шрифтов в одной презентации.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Для выделения информации следует использовать жирный шрифт, </w:t>
            </w: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курсив или подчеркивание.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Нельзя злоупотреблять прописными буквами</w:t>
            </w:r>
          </w:p>
          <w:p w:rsidR="00EE1DF8" w:rsidRPr="003613D5" w:rsidRDefault="00EE1DF8" w:rsidP="003613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(они читаются хуже строчных букв).</w:t>
            </w:r>
          </w:p>
        </w:tc>
      </w:tr>
      <w:tr w:rsidR="00EE1DF8" w:rsidRPr="003613D5" w:rsidTr="0063085F">
        <w:tc>
          <w:tcPr>
            <w:tcW w:w="2518" w:type="dxa"/>
          </w:tcPr>
          <w:p w:rsidR="00EE1DF8" w:rsidRPr="003613D5" w:rsidRDefault="00EE1DF8" w:rsidP="003613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Способы выделения </w:t>
            </w: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EE1DF8" w:rsidRPr="003613D5" w:rsidRDefault="00EE1DF8" w:rsidP="003613D5">
            <w:pPr>
              <w:tabs>
                <w:tab w:val="left" w:pos="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1DF8" w:rsidRPr="003613D5" w:rsidRDefault="00EE1DF8" w:rsidP="003613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Следует использовать: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рамки, границы, заливку;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разные цвета шрифтов, штриховку, стрелки;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рисунки, диаграммы, схемы для иллюстрации наиболее важных фактов</w:t>
            </w:r>
          </w:p>
        </w:tc>
      </w:tr>
      <w:tr w:rsidR="00EE1DF8" w:rsidRPr="003613D5" w:rsidTr="0063085F">
        <w:tc>
          <w:tcPr>
            <w:tcW w:w="2518" w:type="dxa"/>
          </w:tcPr>
          <w:p w:rsidR="00EE1DF8" w:rsidRPr="003613D5" w:rsidRDefault="00EE1DF8" w:rsidP="003613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Объем информации</w:t>
            </w:r>
          </w:p>
          <w:p w:rsidR="00EE1DF8" w:rsidRPr="003613D5" w:rsidRDefault="00EE1DF8" w:rsidP="003613D5">
            <w:pPr>
              <w:tabs>
                <w:tab w:val="left" w:pos="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1DF8" w:rsidRPr="003613D5" w:rsidRDefault="00EE1DF8" w:rsidP="003613D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Не стоит заполнять один слайд слишком большим объемом информа</w:t>
            </w: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361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ции: люди могут единовременно запомнить не более трех фактов, </w:t>
            </w:r>
            <w:r w:rsidRPr="003613D5">
              <w:rPr>
                <w:rFonts w:ascii="Times New Roman" w:hAnsi="Times New Roman" w:cs="Times New Roman"/>
                <w:sz w:val="28"/>
                <w:szCs w:val="28"/>
              </w:rPr>
              <w:t>выводов, определений.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Наибольшая эффективность достигается тогда, когда ключевые пунк</w:t>
            </w:r>
            <w:r w:rsidRPr="003613D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ты отображаются по одному на каждом отдельном слайде.</w:t>
            </w:r>
          </w:p>
        </w:tc>
      </w:tr>
      <w:tr w:rsidR="00EE1DF8" w:rsidRPr="003613D5" w:rsidTr="0063085F">
        <w:tc>
          <w:tcPr>
            <w:tcW w:w="2518" w:type="dxa"/>
          </w:tcPr>
          <w:p w:rsidR="00EE1DF8" w:rsidRPr="003613D5" w:rsidRDefault="00EE1DF8" w:rsidP="003613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Виды слайдов</w:t>
            </w:r>
          </w:p>
          <w:p w:rsidR="00EE1DF8" w:rsidRPr="003613D5" w:rsidRDefault="00EE1DF8" w:rsidP="003613D5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1DF8" w:rsidRPr="003613D5" w:rsidRDefault="00EE1DF8" w:rsidP="003613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Для обеспечения разнообразия следует использовать разные виды слайдов: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 текстом;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 таблицами;</w:t>
            </w:r>
          </w:p>
          <w:p w:rsidR="00EE1DF8" w:rsidRPr="003613D5" w:rsidRDefault="00EE1DF8" w:rsidP="003613D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 диаграммами.</w:t>
            </w:r>
          </w:p>
        </w:tc>
      </w:tr>
    </w:tbl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C44CD" w:rsidRPr="003613D5" w:rsidRDefault="006C44CD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3085F" w:rsidRPr="003613D5" w:rsidRDefault="0063085F" w:rsidP="00A424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6A6A6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/>
          <w:color w:val="A6A6A6"/>
          <w:sz w:val="28"/>
          <w:szCs w:val="28"/>
          <w:lang w:eastAsia="zh-CN"/>
        </w:rPr>
        <w:t>Негосударственное образовательное частное учреждение высшего образования «Высшая школа сценических искусств»</w:t>
      </w:r>
    </w:p>
    <w:p w:rsidR="003D08A8" w:rsidRPr="003613D5" w:rsidRDefault="003D08A8" w:rsidP="003613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/>
          <w:color w:val="A6A6A6"/>
          <w:sz w:val="28"/>
          <w:szCs w:val="28"/>
          <w:lang w:eastAsia="zh-CN"/>
        </w:rPr>
        <w:t>«Театральная школа Константина Райкина»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АКТЕРСКИЙ ФАКУЛЬТЕТ</w:t>
      </w:r>
    </w:p>
    <w:p w:rsidR="003D08A8" w:rsidRPr="003613D5" w:rsidRDefault="003D08A8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РЕФЕРАТ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 дисциплине__________________________________</w:t>
      </w:r>
      <w:r w:rsidR="00A4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</w:t>
      </w:r>
    </w:p>
    <w:p w:rsidR="003D08A8" w:rsidRDefault="00A424D1" w:rsidP="00A424D1">
      <w:pPr>
        <w:pBdr>
          <w:bottom w:val="single" w:sz="12" w:space="1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на  </w:t>
      </w:r>
      <w:r w:rsidR="003D08A8"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тему________________________________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</w:t>
      </w:r>
    </w:p>
    <w:p w:rsidR="00A424D1" w:rsidRPr="003613D5" w:rsidRDefault="00A424D1" w:rsidP="00A424D1">
      <w:pPr>
        <w:pBdr>
          <w:bottom w:val="single" w:sz="12" w:space="1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A424D1" w:rsidRDefault="00A424D1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A424D1" w:rsidRDefault="00A424D1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A424D1" w:rsidRPr="003613D5" w:rsidRDefault="00A424D1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Style w:val="a4"/>
        <w:tblW w:w="58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7"/>
      </w:tblGrid>
      <w:tr w:rsidR="003D08A8" w:rsidRPr="003613D5" w:rsidTr="003613D5">
        <w:trPr>
          <w:jc w:val="right"/>
        </w:trPr>
        <w:tc>
          <w:tcPr>
            <w:tcW w:w="1555" w:type="dxa"/>
          </w:tcPr>
          <w:p w:rsidR="003D08A8" w:rsidRPr="003613D5" w:rsidRDefault="003D08A8" w:rsidP="003613D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Выполнил:</w:t>
            </w:r>
          </w:p>
        </w:tc>
        <w:tc>
          <w:tcPr>
            <w:tcW w:w="4257" w:type="dxa"/>
          </w:tcPr>
          <w:p w:rsidR="003D08A8" w:rsidRPr="003613D5" w:rsidRDefault="003D08A8" w:rsidP="003613D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студен</w:t>
            </w:r>
            <w:proofErr w:type="gramStart"/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т(</w:t>
            </w:r>
            <w:proofErr w:type="gramEnd"/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ка)_________</w:t>
            </w:r>
            <w:r w:rsidR="00A42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факультета</w:t>
            </w:r>
          </w:p>
          <w:p w:rsidR="003D08A8" w:rsidRPr="003613D5" w:rsidRDefault="003D08A8" w:rsidP="003613D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zh-CN"/>
              </w:rPr>
              <w:t xml:space="preserve">     (очного, заочного)</w:t>
            </w:r>
          </w:p>
          <w:p w:rsidR="003D08A8" w:rsidRPr="003613D5" w:rsidRDefault="003D08A8" w:rsidP="003613D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______курса, группы_____________</w:t>
            </w:r>
          </w:p>
          <w:p w:rsidR="003D08A8" w:rsidRPr="003613D5" w:rsidRDefault="003D08A8" w:rsidP="003613D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____________________________</w:t>
            </w:r>
          </w:p>
          <w:p w:rsidR="003D08A8" w:rsidRPr="003613D5" w:rsidRDefault="003D08A8" w:rsidP="003613D5">
            <w:pPr>
              <w:suppressAutoHyphens/>
              <w:ind w:firstLine="709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zh-CN"/>
              </w:rPr>
              <w:t xml:space="preserve">                (Ф.И.О.)</w:t>
            </w:r>
          </w:p>
        </w:tc>
      </w:tr>
      <w:tr w:rsidR="003D08A8" w:rsidRPr="003613D5" w:rsidTr="003613D5">
        <w:trPr>
          <w:jc w:val="right"/>
        </w:trPr>
        <w:tc>
          <w:tcPr>
            <w:tcW w:w="1555" w:type="dxa"/>
          </w:tcPr>
          <w:p w:rsidR="003D08A8" w:rsidRPr="003613D5" w:rsidRDefault="003D08A8" w:rsidP="003613D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Принял:</w:t>
            </w:r>
          </w:p>
        </w:tc>
        <w:tc>
          <w:tcPr>
            <w:tcW w:w="4257" w:type="dxa"/>
          </w:tcPr>
          <w:p w:rsidR="003D08A8" w:rsidRPr="003613D5" w:rsidRDefault="003D08A8" w:rsidP="003613D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____________________________</w:t>
            </w:r>
          </w:p>
          <w:p w:rsidR="003D08A8" w:rsidRPr="003613D5" w:rsidRDefault="003D08A8" w:rsidP="003613D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613D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zh-CN"/>
              </w:rPr>
              <w:t>(ученая степень, звание, Ф.И.О. преподавателя)</w:t>
            </w:r>
          </w:p>
        </w:tc>
      </w:tr>
    </w:tbl>
    <w:p w:rsidR="003D08A8" w:rsidRPr="003613D5" w:rsidRDefault="003D08A8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Оценка: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«___»________20__г.</w:t>
      </w: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D08A8" w:rsidRPr="003613D5" w:rsidRDefault="003D08A8" w:rsidP="003613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180043" w:rsidRPr="003613D5" w:rsidRDefault="003D08A8" w:rsidP="003613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61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Москва 20___г.</w:t>
      </w:r>
    </w:p>
    <w:p w:rsidR="00E37658" w:rsidRPr="003613D5" w:rsidRDefault="00E37658" w:rsidP="00361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sectPr w:rsidR="00E37658" w:rsidRPr="0036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546746"/>
    <w:lvl w:ilvl="0">
      <w:numFmt w:val="bullet"/>
      <w:lvlText w:val="*"/>
      <w:lvlJc w:val="left"/>
    </w:lvl>
  </w:abstractNum>
  <w:abstractNum w:abstractNumId="1">
    <w:nsid w:val="00006048"/>
    <w:multiLevelType w:val="hybridMultilevel"/>
    <w:tmpl w:val="F2D4642C"/>
    <w:lvl w:ilvl="0" w:tplc="6D34D83E">
      <w:start w:val="1"/>
      <w:numFmt w:val="bullet"/>
      <w:lvlText w:val="в"/>
      <w:lvlJc w:val="left"/>
    </w:lvl>
    <w:lvl w:ilvl="1" w:tplc="46AE0420">
      <w:start w:val="1"/>
      <w:numFmt w:val="bullet"/>
      <w:lvlText w:val="\emdash "/>
      <w:lvlJc w:val="left"/>
    </w:lvl>
    <w:lvl w:ilvl="2" w:tplc="99782C2C">
      <w:start w:val="1"/>
      <w:numFmt w:val="decimal"/>
      <w:lvlText w:val="%3)"/>
      <w:lvlJc w:val="left"/>
    </w:lvl>
    <w:lvl w:ilvl="3" w:tplc="18D61156">
      <w:numFmt w:val="decimal"/>
      <w:lvlText w:val=""/>
      <w:lvlJc w:val="left"/>
    </w:lvl>
    <w:lvl w:ilvl="4" w:tplc="7B028258">
      <w:numFmt w:val="decimal"/>
      <w:lvlText w:val=""/>
      <w:lvlJc w:val="left"/>
    </w:lvl>
    <w:lvl w:ilvl="5" w:tplc="F5C405B8">
      <w:numFmt w:val="decimal"/>
      <w:lvlText w:val=""/>
      <w:lvlJc w:val="left"/>
    </w:lvl>
    <w:lvl w:ilvl="6" w:tplc="CCDE1726">
      <w:numFmt w:val="decimal"/>
      <w:lvlText w:val=""/>
      <w:lvlJc w:val="left"/>
    </w:lvl>
    <w:lvl w:ilvl="7" w:tplc="51407592">
      <w:numFmt w:val="decimal"/>
      <w:lvlText w:val=""/>
      <w:lvlJc w:val="left"/>
    </w:lvl>
    <w:lvl w:ilvl="8" w:tplc="F65CCCAA">
      <w:numFmt w:val="decimal"/>
      <w:lvlText w:val=""/>
      <w:lvlJc w:val="left"/>
    </w:lvl>
  </w:abstractNum>
  <w:abstractNum w:abstractNumId="2">
    <w:nsid w:val="13054853"/>
    <w:multiLevelType w:val="hybridMultilevel"/>
    <w:tmpl w:val="C1A211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20FB0291"/>
    <w:multiLevelType w:val="hybridMultilevel"/>
    <w:tmpl w:val="8D6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35AA"/>
    <w:multiLevelType w:val="multilevel"/>
    <w:tmpl w:val="ACFE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540510E7"/>
    <w:multiLevelType w:val="hybridMultilevel"/>
    <w:tmpl w:val="4FFA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A0DCF"/>
    <w:multiLevelType w:val="hybridMultilevel"/>
    <w:tmpl w:val="1900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FC4B35"/>
    <w:multiLevelType w:val="hybridMultilevel"/>
    <w:tmpl w:val="22881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53"/>
    <w:rsid w:val="00043453"/>
    <w:rsid w:val="00095C11"/>
    <w:rsid w:val="00105FBD"/>
    <w:rsid w:val="00141D6F"/>
    <w:rsid w:val="00180043"/>
    <w:rsid w:val="002A2EB7"/>
    <w:rsid w:val="002E43FA"/>
    <w:rsid w:val="003613D5"/>
    <w:rsid w:val="003D08A8"/>
    <w:rsid w:val="004244B5"/>
    <w:rsid w:val="00571E5D"/>
    <w:rsid w:val="00592276"/>
    <w:rsid w:val="005F1C36"/>
    <w:rsid w:val="0063085F"/>
    <w:rsid w:val="006C44CD"/>
    <w:rsid w:val="0075257B"/>
    <w:rsid w:val="0079424E"/>
    <w:rsid w:val="007C0192"/>
    <w:rsid w:val="008B19BC"/>
    <w:rsid w:val="00962F61"/>
    <w:rsid w:val="009F7E83"/>
    <w:rsid w:val="00A424D1"/>
    <w:rsid w:val="00BB3056"/>
    <w:rsid w:val="00D431E3"/>
    <w:rsid w:val="00DA42D4"/>
    <w:rsid w:val="00DF2C84"/>
    <w:rsid w:val="00E35F02"/>
    <w:rsid w:val="00E37658"/>
    <w:rsid w:val="00EE1DF8"/>
    <w:rsid w:val="00EF46D8"/>
    <w:rsid w:val="00EF7C64"/>
    <w:rsid w:val="00F8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5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7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57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8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800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80043"/>
  </w:style>
  <w:style w:type="paragraph" w:styleId="a8">
    <w:name w:val="Body Text Indent"/>
    <w:basedOn w:val="a"/>
    <w:link w:val="a9"/>
    <w:uiPriority w:val="99"/>
    <w:semiHidden/>
    <w:unhideWhenUsed/>
    <w:rsid w:val="00E376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37658"/>
  </w:style>
  <w:style w:type="paragraph" w:styleId="2">
    <w:name w:val="Body Text 2"/>
    <w:basedOn w:val="a"/>
    <w:link w:val="20"/>
    <w:uiPriority w:val="99"/>
    <w:semiHidden/>
    <w:unhideWhenUsed/>
    <w:rsid w:val="00E376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5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7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57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8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800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80043"/>
  </w:style>
  <w:style w:type="paragraph" w:styleId="a8">
    <w:name w:val="Body Text Indent"/>
    <w:basedOn w:val="a"/>
    <w:link w:val="a9"/>
    <w:uiPriority w:val="99"/>
    <w:semiHidden/>
    <w:unhideWhenUsed/>
    <w:rsid w:val="00E376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37658"/>
  </w:style>
  <w:style w:type="paragraph" w:styleId="2">
    <w:name w:val="Body Text 2"/>
    <w:basedOn w:val="a"/>
    <w:link w:val="20"/>
    <w:uiPriority w:val="99"/>
    <w:semiHidden/>
    <w:unhideWhenUsed/>
    <w:rsid w:val="00E376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5796</Words>
  <Characters>33040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Крюкова</dc:creator>
  <cp:keywords/>
  <dc:description/>
  <cp:lastModifiedBy>Штода Татьяна Юрьевна</cp:lastModifiedBy>
  <cp:revision>11</cp:revision>
  <dcterms:created xsi:type="dcterms:W3CDTF">2017-12-15T04:39:00Z</dcterms:created>
  <dcterms:modified xsi:type="dcterms:W3CDTF">2017-12-27T06:57:00Z</dcterms:modified>
</cp:coreProperties>
</file>